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A0CA" w14:textId="6AD61C52" w:rsidR="007F5AC7" w:rsidRPr="00015056" w:rsidRDefault="005E1CCC" w:rsidP="007F5AC7">
      <w:pPr>
        <w:pStyle w:val="GlasgowLifeheading"/>
        <w:spacing w:line="1520" w:lineRule="exact"/>
        <w:rPr>
          <w:rFonts w:ascii="Century Gothic" w:hAnsi="Century Gothic"/>
          <w:color w:val="000000" w:themeColor="text1"/>
          <w:sz w:val="144"/>
          <w:szCs w:val="144"/>
        </w:rPr>
      </w:pPr>
      <w:bookmarkStart w:id="0" w:name="_top"/>
      <w:bookmarkEnd w:id="0"/>
      <w:r>
        <w:rPr>
          <w:rFonts w:ascii="Century Gothic" w:hAnsi="Century Gothic"/>
          <w:color w:val="000000" w:themeColor="text1"/>
          <w:sz w:val="144"/>
          <w:szCs w:val="144"/>
        </w:rPr>
        <w:t>Glasgow Life</w:t>
      </w:r>
    </w:p>
    <w:p w14:paraId="19A49A86" w14:textId="5A9976A5" w:rsidR="007F5AC7" w:rsidRDefault="007F5AC7" w:rsidP="007F5AC7">
      <w:pPr>
        <w:pStyle w:val="GlasgowLifesubheading"/>
        <w:spacing w:line="340" w:lineRule="exact"/>
        <w:rPr>
          <w:rFonts w:ascii="Century Gothic" w:hAnsi="Century Gothic"/>
          <w:color w:val="000000" w:themeColor="text1"/>
          <w:sz w:val="28"/>
          <w:szCs w:val="28"/>
        </w:rPr>
      </w:pPr>
    </w:p>
    <w:p w14:paraId="5735D986" w14:textId="3EAA246C" w:rsidR="00B00884" w:rsidRPr="00D45540" w:rsidRDefault="00B00884" w:rsidP="00B00884">
      <w:pPr>
        <w:pStyle w:val="GlasgowLifeheadingdescription"/>
        <w:rPr>
          <w:rFonts w:ascii="Century Gothic" w:hAnsi="Century Gothic"/>
          <w:color w:val="auto"/>
          <w:sz w:val="48"/>
          <w:szCs w:val="48"/>
        </w:rPr>
      </w:pPr>
      <w:r>
        <w:rPr>
          <w:rFonts w:ascii="Century Gothic" w:hAnsi="Century Gothic"/>
          <w:color w:val="auto"/>
          <w:sz w:val="48"/>
          <w:szCs w:val="48"/>
        </w:rPr>
        <w:t>Guide to Carer’s Leave</w:t>
      </w:r>
    </w:p>
    <w:p w14:paraId="7D97154C" w14:textId="77777777" w:rsidR="00960527" w:rsidRDefault="007F5AC7" w:rsidP="00960527">
      <w:pPr>
        <w:pStyle w:val="paragraph"/>
        <w:textAlignment w:val="baseline"/>
        <w:rPr>
          <w:rStyle w:val="normaltextrun"/>
          <w:rFonts w:ascii="Calibri" w:hAnsi="Calibri" w:cs="Calibri"/>
          <w:b/>
          <w:bCs/>
          <w:sz w:val="22"/>
          <w:szCs w:val="22"/>
        </w:rPr>
      </w:pPr>
      <w:r>
        <w:rPr>
          <w:color w:val="E20057"/>
        </w:rPr>
        <w:br w:type="page"/>
      </w:r>
    </w:p>
    <w:sdt>
      <w:sdtPr>
        <w:rPr>
          <w:rFonts w:ascii="Cambria" w:eastAsia="MS Mincho" w:hAnsi="Cambria" w:cs="Times New Roman"/>
          <w:color w:val="auto"/>
          <w:sz w:val="24"/>
          <w:szCs w:val="24"/>
          <w:lang w:val="en-GB"/>
        </w:rPr>
        <w:id w:val="-1487317781"/>
        <w:docPartObj>
          <w:docPartGallery w:val="Table of Contents"/>
          <w:docPartUnique/>
        </w:docPartObj>
      </w:sdtPr>
      <w:sdtEndPr>
        <w:rPr>
          <w:b/>
          <w:bCs/>
          <w:noProof/>
        </w:rPr>
      </w:sdtEndPr>
      <w:sdtContent>
        <w:p w14:paraId="6A836D41" w14:textId="5AD4DF90" w:rsidR="00D10938" w:rsidRDefault="00D10938">
          <w:pPr>
            <w:pStyle w:val="TOCHeading"/>
            <w:rPr>
              <w:rFonts w:asciiTheme="minorHAnsi" w:hAnsiTheme="minorHAnsi" w:cstheme="minorHAnsi"/>
              <w:b/>
              <w:bCs/>
              <w:color w:val="000000" w:themeColor="text1"/>
              <w:sz w:val="22"/>
              <w:szCs w:val="22"/>
            </w:rPr>
          </w:pPr>
          <w:r w:rsidRPr="005A7737">
            <w:rPr>
              <w:rFonts w:asciiTheme="minorHAnsi" w:hAnsiTheme="minorHAnsi" w:cstheme="minorHAnsi"/>
              <w:b/>
              <w:bCs/>
              <w:color w:val="000000" w:themeColor="text1"/>
              <w:sz w:val="22"/>
              <w:szCs w:val="22"/>
            </w:rPr>
            <w:t>Contents</w:t>
          </w:r>
        </w:p>
        <w:p w14:paraId="1E19A1B6" w14:textId="77777777" w:rsidR="005A7737" w:rsidRPr="005A7737" w:rsidRDefault="005A7737" w:rsidP="005A7737">
          <w:pPr>
            <w:rPr>
              <w:lang w:val="en-US"/>
            </w:rPr>
          </w:pPr>
        </w:p>
        <w:p w14:paraId="635EFDB7" w14:textId="002E3110" w:rsidR="00D10938" w:rsidRPr="00B2519E" w:rsidRDefault="00D10938">
          <w:pPr>
            <w:pStyle w:val="TOC2"/>
            <w:tabs>
              <w:tab w:val="right" w:leader="dot" w:pos="9622"/>
            </w:tabs>
            <w:rPr>
              <w:rFonts w:asciiTheme="minorHAnsi" w:hAnsiTheme="minorHAnsi" w:cstheme="minorHAnsi"/>
              <w:noProof/>
              <w:sz w:val="22"/>
              <w:szCs w:val="22"/>
            </w:rPr>
          </w:pPr>
          <w:r w:rsidRPr="005A7737">
            <w:rPr>
              <w:rFonts w:asciiTheme="minorHAnsi" w:hAnsiTheme="minorHAnsi" w:cstheme="minorHAnsi"/>
              <w:sz w:val="22"/>
              <w:szCs w:val="22"/>
            </w:rPr>
            <w:fldChar w:fldCharType="begin"/>
          </w:r>
          <w:r w:rsidRPr="005A7737">
            <w:rPr>
              <w:rFonts w:asciiTheme="minorHAnsi" w:hAnsiTheme="minorHAnsi" w:cstheme="minorHAnsi"/>
              <w:sz w:val="22"/>
              <w:szCs w:val="22"/>
            </w:rPr>
            <w:instrText xml:space="preserve"> TOC \o "1-3" \h \z \u </w:instrText>
          </w:r>
          <w:r w:rsidRPr="005A7737">
            <w:rPr>
              <w:rFonts w:asciiTheme="minorHAnsi" w:hAnsiTheme="minorHAnsi" w:cstheme="minorHAnsi"/>
              <w:sz w:val="22"/>
              <w:szCs w:val="22"/>
            </w:rPr>
            <w:fldChar w:fldCharType="separate"/>
          </w:r>
          <w:hyperlink w:anchor="_Toc166660738" w:history="1">
            <w:r w:rsidRPr="00B2519E">
              <w:rPr>
                <w:rStyle w:val="Hyperlink"/>
                <w:rFonts w:asciiTheme="minorHAnsi" w:hAnsiTheme="minorHAnsi" w:cstheme="minorHAnsi"/>
                <w:noProof/>
                <w:sz w:val="22"/>
                <w:szCs w:val="22"/>
              </w:rPr>
              <w:t>1.Introduction</w:t>
            </w:r>
            <w:r w:rsidRPr="00B2519E">
              <w:rPr>
                <w:rFonts w:asciiTheme="minorHAnsi" w:hAnsiTheme="minorHAnsi" w:cstheme="minorHAnsi"/>
                <w:noProof/>
                <w:webHidden/>
                <w:sz w:val="22"/>
                <w:szCs w:val="22"/>
              </w:rPr>
              <w:tab/>
            </w:r>
            <w:r w:rsidRPr="00B2519E">
              <w:rPr>
                <w:rFonts w:asciiTheme="minorHAnsi" w:hAnsiTheme="minorHAnsi" w:cstheme="minorHAnsi"/>
                <w:noProof/>
                <w:webHidden/>
                <w:sz w:val="22"/>
                <w:szCs w:val="22"/>
              </w:rPr>
              <w:fldChar w:fldCharType="begin"/>
            </w:r>
            <w:r w:rsidRPr="00B2519E">
              <w:rPr>
                <w:rFonts w:asciiTheme="minorHAnsi" w:hAnsiTheme="minorHAnsi" w:cstheme="minorHAnsi"/>
                <w:noProof/>
                <w:webHidden/>
                <w:sz w:val="22"/>
                <w:szCs w:val="22"/>
              </w:rPr>
              <w:instrText xml:space="preserve"> PAGEREF _Toc166660738 \h </w:instrText>
            </w:r>
            <w:r w:rsidRPr="00B2519E">
              <w:rPr>
                <w:rFonts w:asciiTheme="minorHAnsi" w:hAnsiTheme="minorHAnsi" w:cstheme="minorHAnsi"/>
                <w:noProof/>
                <w:webHidden/>
                <w:sz w:val="22"/>
                <w:szCs w:val="22"/>
              </w:rPr>
            </w:r>
            <w:r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3</w:t>
            </w:r>
            <w:r w:rsidRPr="00B2519E">
              <w:rPr>
                <w:rFonts w:asciiTheme="minorHAnsi" w:hAnsiTheme="minorHAnsi" w:cstheme="minorHAnsi"/>
                <w:noProof/>
                <w:webHidden/>
                <w:sz w:val="22"/>
                <w:szCs w:val="22"/>
              </w:rPr>
              <w:fldChar w:fldCharType="end"/>
            </w:r>
          </w:hyperlink>
        </w:p>
        <w:p w14:paraId="4E383EAE" w14:textId="6C029FF9" w:rsidR="00D10938" w:rsidRPr="00B2519E" w:rsidRDefault="00B2519E">
          <w:pPr>
            <w:pStyle w:val="TOC2"/>
            <w:tabs>
              <w:tab w:val="right" w:leader="dot" w:pos="9622"/>
            </w:tabs>
            <w:rPr>
              <w:rFonts w:asciiTheme="minorHAnsi" w:hAnsiTheme="minorHAnsi" w:cstheme="minorHAnsi"/>
              <w:noProof/>
              <w:sz w:val="22"/>
              <w:szCs w:val="22"/>
            </w:rPr>
          </w:pPr>
          <w:hyperlink w:anchor="_Toc166660739" w:history="1">
            <w:r w:rsidR="00D10938" w:rsidRPr="00B2519E">
              <w:rPr>
                <w:rStyle w:val="Hyperlink"/>
                <w:rFonts w:asciiTheme="minorHAnsi" w:hAnsiTheme="minorHAnsi" w:cstheme="minorHAnsi"/>
                <w:noProof/>
                <w:sz w:val="22"/>
                <w:szCs w:val="22"/>
              </w:rPr>
              <w:t>2. Carer’s Leave Entitlement</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_Toc166660739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3</w:t>
            </w:r>
            <w:r w:rsidR="00D10938" w:rsidRPr="00B2519E">
              <w:rPr>
                <w:rFonts w:asciiTheme="minorHAnsi" w:hAnsiTheme="minorHAnsi" w:cstheme="minorHAnsi"/>
                <w:noProof/>
                <w:webHidden/>
                <w:sz w:val="22"/>
                <w:szCs w:val="22"/>
              </w:rPr>
              <w:fldChar w:fldCharType="end"/>
            </w:r>
          </w:hyperlink>
        </w:p>
        <w:p w14:paraId="5EC973F3" w14:textId="4E555F0A" w:rsidR="00D10938" w:rsidRPr="00B2519E" w:rsidRDefault="00B2519E">
          <w:pPr>
            <w:pStyle w:val="TOC2"/>
            <w:tabs>
              <w:tab w:val="right" w:leader="dot" w:pos="9622"/>
            </w:tabs>
            <w:rPr>
              <w:rFonts w:asciiTheme="minorHAnsi" w:hAnsiTheme="minorHAnsi" w:cstheme="minorHAnsi"/>
              <w:noProof/>
              <w:sz w:val="22"/>
              <w:szCs w:val="22"/>
            </w:rPr>
          </w:pPr>
          <w:hyperlink w:anchor="_Toc166660740" w:history="1">
            <w:r w:rsidR="00D10938" w:rsidRPr="00B2519E">
              <w:rPr>
                <w:rStyle w:val="Hyperlink"/>
                <w:rFonts w:asciiTheme="minorHAnsi" w:hAnsiTheme="minorHAnsi" w:cstheme="minorHAnsi"/>
                <w:noProof/>
                <w:sz w:val="22"/>
                <w:szCs w:val="22"/>
              </w:rPr>
              <w:t>3. Employees with irregular working patterns</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_Toc166660740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3</w:t>
            </w:r>
            <w:r w:rsidR="00D10938" w:rsidRPr="00B2519E">
              <w:rPr>
                <w:rFonts w:asciiTheme="minorHAnsi" w:hAnsiTheme="minorHAnsi" w:cstheme="minorHAnsi"/>
                <w:noProof/>
                <w:webHidden/>
                <w:sz w:val="22"/>
                <w:szCs w:val="22"/>
              </w:rPr>
              <w:fldChar w:fldCharType="end"/>
            </w:r>
          </w:hyperlink>
        </w:p>
        <w:p w14:paraId="717209D7" w14:textId="7CFA59FE" w:rsidR="00D10938" w:rsidRPr="00B2519E" w:rsidRDefault="00B2519E">
          <w:pPr>
            <w:pStyle w:val="TOC2"/>
            <w:tabs>
              <w:tab w:val="right" w:leader="dot" w:pos="9622"/>
            </w:tabs>
            <w:rPr>
              <w:rFonts w:asciiTheme="minorHAnsi" w:hAnsiTheme="minorHAnsi" w:cstheme="minorHAnsi"/>
              <w:noProof/>
              <w:sz w:val="22"/>
              <w:szCs w:val="22"/>
            </w:rPr>
          </w:pPr>
          <w:hyperlink w:anchor="_Toc166660741" w:history="1">
            <w:r w:rsidR="00D10938" w:rsidRPr="00B2519E">
              <w:rPr>
                <w:rStyle w:val="Hyperlink"/>
                <w:rFonts w:asciiTheme="minorHAnsi" w:hAnsiTheme="minorHAnsi" w:cstheme="minorHAnsi"/>
                <w:noProof/>
                <w:sz w:val="22"/>
                <w:szCs w:val="22"/>
              </w:rPr>
              <w:t>4. Applying for Carer’s Leave</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_Toc166660741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4</w:t>
            </w:r>
            <w:r w:rsidR="00D10938" w:rsidRPr="00B2519E">
              <w:rPr>
                <w:rFonts w:asciiTheme="minorHAnsi" w:hAnsiTheme="minorHAnsi" w:cstheme="minorHAnsi"/>
                <w:noProof/>
                <w:webHidden/>
                <w:sz w:val="22"/>
                <w:szCs w:val="22"/>
              </w:rPr>
              <w:fldChar w:fldCharType="end"/>
            </w:r>
          </w:hyperlink>
        </w:p>
        <w:p w14:paraId="3EF071C5" w14:textId="6AC13CF7" w:rsidR="00D10938" w:rsidRPr="00B2519E" w:rsidRDefault="00B2519E">
          <w:pPr>
            <w:pStyle w:val="TOC2"/>
            <w:tabs>
              <w:tab w:val="right" w:leader="dot" w:pos="9622"/>
            </w:tabs>
            <w:rPr>
              <w:rFonts w:asciiTheme="minorHAnsi" w:hAnsiTheme="minorHAnsi" w:cstheme="minorHAnsi"/>
              <w:noProof/>
              <w:sz w:val="22"/>
              <w:szCs w:val="22"/>
            </w:rPr>
          </w:pPr>
          <w:hyperlink w:anchor="_Toc166660742" w:history="1">
            <w:r w:rsidR="00D10938" w:rsidRPr="00B2519E">
              <w:rPr>
                <w:rStyle w:val="Hyperlink"/>
                <w:rFonts w:asciiTheme="minorHAnsi" w:hAnsiTheme="minorHAnsi" w:cstheme="minorHAnsi"/>
                <w:noProof/>
                <w:sz w:val="22"/>
                <w:szCs w:val="22"/>
              </w:rPr>
              <w:t>5. Delaying an Employee’s Carer’ Leave</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_Toc166660742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4</w:t>
            </w:r>
            <w:r w:rsidR="00D10938" w:rsidRPr="00B2519E">
              <w:rPr>
                <w:rFonts w:asciiTheme="minorHAnsi" w:hAnsiTheme="minorHAnsi" w:cstheme="minorHAnsi"/>
                <w:noProof/>
                <w:webHidden/>
                <w:sz w:val="22"/>
                <w:szCs w:val="22"/>
              </w:rPr>
              <w:fldChar w:fldCharType="end"/>
            </w:r>
          </w:hyperlink>
        </w:p>
        <w:p w14:paraId="2949655D" w14:textId="275BFACD" w:rsidR="00D10938" w:rsidRPr="00B2519E" w:rsidRDefault="00B2519E">
          <w:pPr>
            <w:pStyle w:val="TOC2"/>
            <w:tabs>
              <w:tab w:val="right" w:leader="dot" w:pos="9622"/>
            </w:tabs>
            <w:rPr>
              <w:rFonts w:asciiTheme="minorHAnsi" w:hAnsiTheme="minorHAnsi" w:cstheme="minorHAnsi"/>
              <w:noProof/>
              <w:sz w:val="22"/>
              <w:szCs w:val="22"/>
            </w:rPr>
          </w:pPr>
          <w:hyperlink w:anchor="_Toc166660743" w:history="1">
            <w:r w:rsidR="00D10938" w:rsidRPr="00B2519E">
              <w:rPr>
                <w:rStyle w:val="Hyperlink"/>
                <w:rFonts w:asciiTheme="minorHAnsi" w:hAnsiTheme="minorHAnsi" w:cstheme="minorHAnsi"/>
                <w:noProof/>
                <w:sz w:val="22"/>
                <w:szCs w:val="22"/>
              </w:rPr>
              <w:t>6. Time off to Care for Dependants</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_Toc166660743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5</w:t>
            </w:r>
            <w:r w:rsidR="00D10938" w:rsidRPr="00B2519E">
              <w:rPr>
                <w:rFonts w:asciiTheme="minorHAnsi" w:hAnsiTheme="minorHAnsi" w:cstheme="minorHAnsi"/>
                <w:noProof/>
                <w:webHidden/>
                <w:sz w:val="22"/>
                <w:szCs w:val="22"/>
              </w:rPr>
              <w:fldChar w:fldCharType="end"/>
            </w:r>
          </w:hyperlink>
        </w:p>
        <w:p w14:paraId="7FC26F9B" w14:textId="42E42AF4" w:rsidR="00D10938" w:rsidRPr="00B2519E" w:rsidRDefault="00B2519E">
          <w:pPr>
            <w:pStyle w:val="TOC2"/>
            <w:tabs>
              <w:tab w:val="right" w:leader="dot" w:pos="9622"/>
            </w:tabs>
            <w:rPr>
              <w:rFonts w:asciiTheme="minorHAnsi" w:hAnsiTheme="minorHAnsi" w:cstheme="minorHAnsi"/>
              <w:noProof/>
              <w:sz w:val="22"/>
              <w:szCs w:val="22"/>
            </w:rPr>
          </w:pPr>
          <w:hyperlink w:anchor="_Toc166660744" w:history="1">
            <w:r w:rsidR="00D10938" w:rsidRPr="00B2519E">
              <w:rPr>
                <w:rStyle w:val="Hyperlink"/>
                <w:rFonts w:asciiTheme="minorHAnsi" w:hAnsiTheme="minorHAnsi" w:cstheme="minorHAnsi"/>
                <w:noProof/>
                <w:sz w:val="22"/>
                <w:szCs w:val="22"/>
              </w:rPr>
              <w:t>7. Employee Assistance Programme (EAP)</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_Toc166660744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5</w:t>
            </w:r>
            <w:r w:rsidR="00D10938" w:rsidRPr="00B2519E">
              <w:rPr>
                <w:rFonts w:asciiTheme="minorHAnsi" w:hAnsiTheme="minorHAnsi" w:cstheme="minorHAnsi"/>
                <w:noProof/>
                <w:webHidden/>
                <w:sz w:val="22"/>
                <w:szCs w:val="22"/>
              </w:rPr>
              <w:fldChar w:fldCharType="end"/>
            </w:r>
          </w:hyperlink>
        </w:p>
        <w:p w14:paraId="614090CE" w14:textId="223D421B" w:rsidR="00D10938" w:rsidRPr="005A7737" w:rsidRDefault="00B2519E">
          <w:pPr>
            <w:pStyle w:val="TOC2"/>
            <w:tabs>
              <w:tab w:val="right" w:leader="dot" w:pos="9622"/>
            </w:tabs>
            <w:rPr>
              <w:rFonts w:asciiTheme="minorHAnsi" w:hAnsiTheme="minorHAnsi" w:cstheme="minorHAnsi"/>
              <w:noProof/>
              <w:sz w:val="22"/>
              <w:szCs w:val="22"/>
            </w:rPr>
          </w:pPr>
          <w:hyperlink w:anchor="_Toc166660745" w:history="1">
            <w:r w:rsidR="00D10938" w:rsidRPr="00B2519E">
              <w:rPr>
                <w:rStyle w:val="Hyperlink"/>
                <w:rFonts w:asciiTheme="minorHAnsi" w:hAnsiTheme="minorHAnsi" w:cstheme="minorHAnsi"/>
                <w:noProof/>
                <w:sz w:val="22"/>
                <w:szCs w:val="22"/>
              </w:rPr>
              <w:t>8. Further Guidance</w:t>
            </w:r>
            <w:r w:rsidR="00D10938" w:rsidRPr="00B2519E">
              <w:rPr>
                <w:rFonts w:asciiTheme="minorHAnsi" w:hAnsiTheme="minorHAnsi" w:cstheme="minorHAnsi"/>
                <w:noProof/>
                <w:webHidden/>
                <w:sz w:val="22"/>
                <w:szCs w:val="22"/>
              </w:rPr>
              <w:tab/>
            </w:r>
            <w:r w:rsidR="00D10938" w:rsidRPr="00B2519E">
              <w:rPr>
                <w:rFonts w:asciiTheme="minorHAnsi" w:hAnsiTheme="minorHAnsi" w:cstheme="minorHAnsi"/>
                <w:noProof/>
                <w:webHidden/>
                <w:sz w:val="22"/>
                <w:szCs w:val="22"/>
              </w:rPr>
              <w:fldChar w:fldCharType="begin"/>
            </w:r>
            <w:r w:rsidR="00D10938" w:rsidRPr="00B2519E">
              <w:rPr>
                <w:rFonts w:asciiTheme="minorHAnsi" w:hAnsiTheme="minorHAnsi" w:cstheme="minorHAnsi"/>
                <w:noProof/>
                <w:webHidden/>
                <w:sz w:val="22"/>
                <w:szCs w:val="22"/>
              </w:rPr>
              <w:instrText xml:space="preserve"> PAGEREF _Toc166660745 \h </w:instrText>
            </w:r>
            <w:r w:rsidR="00D10938" w:rsidRPr="00B2519E">
              <w:rPr>
                <w:rFonts w:asciiTheme="minorHAnsi" w:hAnsiTheme="minorHAnsi" w:cstheme="minorHAnsi"/>
                <w:noProof/>
                <w:webHidden/>
                <w:sz w:val="22"/>
                <w:szCs w:val="22"/>
              </w:rPr>
            </w:r>
            <w:r w:rsidR="00D10938" w:rsidRPr="00B2519E">
              <w:rPr>
                <w:rFonts w:asciiTheme="minorHAnsi" w:hAnsiTheme="minorHAnsi" w:cstheme="minorHAnsi"/>
                <w:noProof/>
                <w:webHidden/>
                <w:sz w:val="22"/>
                <w:szCs w:val="22"/>
              </w:rPr>
              <w:fldChar w:fldCharType="separate"/>
            </w:r>
            <w:r w:rsidR="00ED0D8D" w:rsidRPr="00B2519E">
              <w:rPr>
                <w:rFonts w:asciiTheme="minorHAnsi" w:hAnsiTheme="minorHAnsi" w:cstheme="minorHAnsi"/>
                <w:noProof/>
                <w:webHidden/>
                <w:sz w:val="22"/>
                <w:szCs w:val="22"/>
              </w:rPr>
              <w:t>5</w:t>
            </w:r>
            <w:r w:rsidR="00D10938" w:rsidRPr="00B2519E">
              <w:rPr>
                <w:rFonts w:asciiTheme="minorHAnsi" w:hAnsiTheme="minorHAnsi" w:cstheme="minorHAnsi"/>
                <w:noProof/>
                <w:webHidden/>
                <w:sz w:val="22"/>
                <w:szCs w:val="22"/>
              </w:rPr>
              <w:fldChar w:fldCharType="end"/>
            </w:r>
          </w:hyperlink>
        </w:p>
        <w:p w14:paraId="4F035877" w14:textId="6B23E353" w:rsidR="00D10938" w:rsidRDefault="00D10938">
          <w:r w:rsidRPr="005A7737">
            <w:rPr>
              <w:rFonts w:asciiTheme="minorHAnsi" w:hAnsiTheme="minorHAnsi" w:cstheme="minorHAnsi"/>
              <w:b/>
              <w:bCs/>
              <w:noProof/>
              <w:sz w:val="22"/>
              <w:szCs w:val="22"/>
            </w:rPr>
            <w:fldChar w:fldCharType="end"/>
          </w:r>
        </w:p>
      </w:sdtContent>
    </w:sdt>
    <w:p w14:paraId="27EC0530" w14:textId="77777777" w:rsidR="00CD7EA1" w:rsidRPr="00CD7EA1" w:rsidRDefault="00CD7EA1" w:rsidP="00CD7EA1">
      <w:pPr>
        <w:pStyle w:val="GlasgowLifeheading"/>
        <w:rPr>
          <w:rFonts w:asciiTheme="minorHAnsi" w:hAnsiTheme="minorHAnsi" w:cstheme="minorHAnsi"/>
          <w:sz w:val="22"/>
          <w:szCs w:val="22"/>
        </w:rPr>
      </w:pPr>
    </w:p>
    <w:p w14:paraId="7F944D9F" w14:textId="42530F12" w:rsidR="00960527" w:rsidRPr="005A7737" w:rsidRDefault="00CD7EA1" w:rsidP="00D10938">
      <w:pPr>
        <w:pStyle w:val="Heading2"/>
        <w:rPr>
          <w:rFonts w:asciiTheme="minorHAnsi" w:hAnsiTheme="minorHAnsi" w:cstheme="minorHAnsi"/>
          <w:b/>
          <w:bCs/>
          <w:sz w:val="22"/>
          <w:szCs w:val="22"/>
        </w:rPr>
      </w:pPr>
      <w:r>
        <w:rPr>
          <w:rStyle w:val="normaltextrun"/>
          <w:rFonts w:ascii="Calibri" w:eastAsia="Times New Roman" w:hAnsi="Calibri" w:cs="Calibri"/>
          <w:b/>
          <w:bCs/>
          <w:lang w:eastAsia="en-GB"/>
        </w:rPr>
        <w:br w:type="page"/>
      </w:r>
      <w:bookmarkStart w:id="1" w:name="_Toc166660738"/>
      <w:r w:rsidR="00960527" w:rsidRPr="005A7737">
        <w:rPr>
          <w:rStyle w:val="normaltextrun"/>
          <w:rFonts w:asciiTheme="minorHAnsi" w:hAnsiTheme="minorHAnsi" w:cstheme="minorHAnsi"/>
          <w:b/>
          <w:bCs/>
          <w:color w:val="auto"/>
          <w:sz w:val="22"/>
          <w:szCs w:val="22"/>
        </w:rPr>
        <w:lastRenderedPageBreak/>
        <w:t>1.Introduction</w:t>
      </w:r>
      <w:bookmarkEnd w:id="1"/>
      <w:r w:rsidR="00960527" w:rsidRPr="005A7737">
        <w:rPr>
          <w:rStyle w:val="eop"/>
          <w:rFonts w:asciiTheme="minorHAnsi" w:hAnsiTheme="minorHAnsi" w:cstheme="minorHAnsi"/>
          <w:b/>
          <w:bCs/>
          <w:color w:val="auto"/>
          <w:sz w:val="22"/>
          <w:szCs w:val="22"/>
        </w:rPr>
        <w:t> </w:t>
      </w:r>
    </w:p>
    <w:p w14:paraId="7772CFCF"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A9B2C91" w14:textId="5EFC38A6" w:rsidR="00960527" w:rsidRPr="00C9335A" w:rsidRDefault="00960527" w:rsidP="00960527">
      <w:pPr>
        <w:pStyle w:val="paragraph"/>
        <w:spacing w:before="0" w:beforeAutospacing="0" w:after="0" w:afterAutospacing="0"/>
        <w:textAlignment w:val="baseline"/>
      </w:pPr>
      <w:r>
        <w:rPr>
          <w:rStyle w:val="normaltextrun"/>
          <w:rFonts w:ascii="Calibri" w:hAnsi="Calibri" w:cs="Calibri"/>
          <w:sz w:val="22"/>
          <w:szCs w:val="22"/>
        </w:rPr>
        <w:t xml:space="preserve">Glasgow Life recognise that employees who have carer responsibilities can sometimes find it challenging balancing this with work. Alongside </w:t>
      </w:r>
      <w:hyperlink r:id="rId8" w:history="1">
        <w:r w:rsidR="00C9335A" w:rsidRPr="00C9335A">
          <w:rPr>
            <w:rStyle w:val="Hyperlink"/>
            <w:rFonts w:asciiTheme="minorHAnsi" w:hAnsiTheme="minorHAnsi" w:cstheme="minorHAnsi"/>
            <w:b/>
            <w:bCs/>
            <w:color w:val="4472C4" w:themeColor="accent1"/>
            <w:sz w:val="22"/>
            <w:szCs w:val="22"/>
          </w:rPr>
          <w:t>Work Life Balance</w:t>
        </w:r>
        <w:r w:rsidR="00C9335A" w:rsidRPr="00C9335A">
          <w:rPr>
            <w:rStyle w:val="Hyperlink"/>
            <w:rFonts w:asciiTheme="minorHAnsi" w:hAnsiTheme="minorHAnsi" w:cstheme="minorHAnsi"/>
            <w:b/>
            <w:bCs/>
            <w:color w:val="4472C4" w:themeColor="accent1"/>
            <w:sz w:val="22"/>
            <w:szCs w:val="22"/>
            <w:u w:val="none"/>
          </w:rPr>
          <w:t xml:space="preserve"> </w:t>
        </w:r>
      </w:hyperlink>
      <w:r w:rsidR="00C9335A">
        <w:rPr>
          <w:rFonts w:asciiTheme="minorHAnsi" w:hAnsiTheme="minorHAnsi" w:cstheme="minorHAnsi"/>
          <w:b/>
          <w:bCs/>
          <w:color w:val="4472C4" w:themeColor="accent1"/>
          <w:sz w:val="22"/>
          <w:szCs w:val="22"/>
        </w:rPr>
        <w:t xml:space="preserve"> </w:t>
      </w:r>
      <w:r w:rsidR="00C9335A" w:rsidRPr="00C9335A">
        <w:rPr>
          <w:rFonts w:asciiTheme="minorHAnsi" w:hAnsiTheme="minorHAnsi" w:cstheme="minorHAnsi"/>
          <w:sz w:val="22"/>
          <w:szCs w:val="22"/>
        </w:rPr>
        <w:t>(flexible working)</w:t>
      </w:r>
      <w:r w:rsidR="00C9335A" w:rsidRPr="00C9335A">
        <w:t xml:space="preserve"> </w:t>
      </w:r>
      <w:r>
        <w:rPr>
          <w:rStyle w:val="normaltextrun"/>
          <w:rFonts w:ascii="Calibri" w:hAnsi="Calibri" w:cs="Calibri"/>
          <w:sz w:val="22"/>
          <w:szCs w:val="22"/>
        </w:rPr>
        <w:t>and</w:t>
      </w:r>
      <w:r>
        <w:rPr>
          <w:rStyle w:val="normaltextrun"/>
          <w:rFonts w:ascii="Calibri" w:hAnsi="Calibri" w:cs="Calibri"/>
          <w:color w:val="4472C4"/>
          <w:sz w:val="22"/>
          <w:szCs w:val="22"/>
        </w:rPr>
        <w:t xml:space="preserve"> </w:t>
      </w:r>
      <w:r>
        <w:rPr>
          <w:rStyle w:val="normaltextrun"/>
          <w:rFonts w:ascii="Calibri" w:hAnsi="Calibri" w:cs="Calibri"/>
          <w:sz w:val="22"/>
          <w:szCs w:val="22"/>
        </w:rPr>
        <w:t xml:space="preserve">some other options detailed within the </w:t>
      </w:r>
      <w:hyperlink r:id="rId9" w:tgtFrame="_blank" w:history="1">
        <w:proofErr w:type="spellStart"/>
        <w:r w:rsidRPr="00CD7981">
          <w:rPr>
            <w:rStyle w:val="normaltextrun"/>
            <w:rFonts w:ascii="Calibri" w:hAnsi="Calibri" w:cs="Calibri"/>
            <w:b/>
            <w:bCs/>
            <w:color w:val="4472C4" w:themeColor="accent1"/>
            <w:sz w:val="22"/>
            <w:szCs w:val="22"/>
            <w:u w:val="single"/>
          </w:rPr>
          <w:t>Conditons</w:t>
        </w:r>
        <w:proofErr w:type="spellEnd"/>
        <w:r w:rsidRPr="00CD7981">
          <w:rPr>
            <w:rStyle w:val="normaltextrun"/>
            <w:rFonts w:ascii="Calibri" w:hAnsi="Calibri" w:cs="Calibri"/>
            <w:b/>
            <w:bCs/>
            <w:color w:val="4472C4" w:themeColor="accent1"/>
            <w:sz w:val="22"/>
            <w:szCs w:val="22"/>
            <w:u w:val="single"/>
          </w:rPr>
          <w:t xml:space="preserve"> of Service Leave Policy</w:t>
        </w:r>
      </w:hyperlink>
      <w:r w:rsidRPr="00CD7981">
        <w:rPr>
          <w:rStyle w:val="normaltextrun"/>
          <w:rFonts w:ascii="Arial" w:hAnsi="Arial" w:cs="Arial"/>
          <w:color w:val="4472C4" w:themeColor="accent1"/>
        </w:rPr>
        <w:t xml:space="preserve"> </w:t>
      </w:r>
      <w:r>
        <w:rPr>
          <w:rStyle w:val="normaltextrun"/>
          <w:rFonts w:ascii="Calibri" w:hAnsi="Calibri" w:cs="Calibri"/>
          <w:sz w:val="22"/>
          <w:szCs w:val="22"/>
        </w:rPr>
        <w:t>Glasgow Life are now also able to offer Carer’s Leave. </w:t>
      </w:r>
      <w:r>
        <w:rPr>
          <w:rStyle w:val="eop"/>
          <w:rFonts w:ascii="Calibri" w:hAnsi="Calibri" w:cs="Calibri"/>
          <w:sz w:val="22"/>
          <w:szCs w:val="22"/>
        </w:rPr>
        <w:t> </w:t>
      </w:r>
    </w:p>
    <w:p w14:paraId="7E096D98"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C00000"/>
        </w:rPr>
        <w:t> </w:t>
      </w:r>
    </w:p>
    <w:p w14:paraId="4ABE65E4"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Under </w:t>
      </w:r>
      <w:r>
        <w:rPr>
          <w:rStyle w:val="normaltextrun"/>
          <w:rFonts w:ascii="Calibri" w:hAnsi="Calibri" w:cs="Calibri"/>
          <w:b/>
          <w:bCs/>
          <w:color w:val="000000"/>
          <w:sz w:val="22"/>
          <w:szCs w:val="22"/>
        </w:rPr>
        <w:t>The Carer’s Leave Regulations 2024</w:t>
      </w:r>
      <w:r>
        <w:rPr>
          <w:rStyle w:val="normaltextrun"/>
          <w:rFonts w:ascii="Calibri" w:hAnsi="Calibri" w:cs="Calibri"/>
          <w:color w:val="000000"/>
          <w:sz w:val="22"/>
          <w:szCs w:val="22"/>
        </w:rPr>
        <w:t xml:space="preserve"> employees are entitled to unpaid leave to provide or arrange care for a ‘dependant’ who has: -</w:t>
      </w:r>
      <w:r>
        <w:rPr>
          <w:rStyle w:val="eop"/>
          <w:rFonts w:ascii="Calibri" w:hAnsi="Calibri" w:cs="Calibri"/>
          <w:color w:val="000000"/>
          <w:sz w:val="22"/>
          <w:szCs w:val="22"/>
        </w:rPr>
        <w:t> </w:t>
      </w:r>
    </w:p>
    <w:p w14:paraId="0557B778"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11262FB1" w14:textId="3045A04B" w:rsidR="00960527" w:rsidRDefault="00960527" w:rsidP="00CD7EA1">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 physical or mental illness or injury that means they’re expected to need care for more </w:t>
      </w:r>
      <w:r w:rsidR="009645F6">
        <w:rPr>
          <w:rStyle w:val="normaltextrun"/>
          <w:rFonts w:ascii="Calibri" w:hAnsi="Calibri" w:cs="Calibri"/>
          <w:sz w:val="22"/>
          <w:szCs w:val="22"/>
        </w:rPr>
        <w:t xml:space="preserve"> </w:t>
      </w:r>
      <w:r>
        <w:rPr>
          <w:rStyle w:val="normaltextrun"/>
          <w:rFonts w:ascii="Calibri" w:hAnsi="Calibri" w:cs="Calibri"/>
          <w:sz w:val="22"/>
          <w:szCs w:val="22"/>
        </w:rPr>
        <w:t>than 3 months</w:t>
      </w:r>
      <w:r w:rsidR="009645F6">
        <w:rPr>
          <w:rStyle w:val="eop"/>
          <w:rFonts w:ascii="Calibri" w:hAnsi="Calibri" w:cs="Calibri"/>
          <w:sz w:val="22"/>
          <w:szCs w:val="22"/>
        </w:rPr>
        <w:t>.</w:t>
      </w:r>
    </w:p>
    <w:p w14:paraId="01005C84" w14:textId="7A2337D5" w:rsidR="00960527" w:rsidRDefault="00960527" w:rsidP="00CD7EA1">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 disability (as </w:t>
      </w:r>
      <w:hyperlink r:id="rId10" w:tgtFrame="_blank" w:history="1">
        <w:r w:rsidRPr="00CD7981">
          <w:rPr>
            <w:rStyle w:val="normaltextrun"/>
            <w:rFonts w:ascii="Calibri" w:hAnsi="Calibri" w:cs="Calibri"/>
            <w:b/>
            <w:bCs/>
            <w:color w:val="4472C4" w:themeColor="accent1"/>
            <w:sz w:val="22"/>
            <w:szCs w:val="22"/>
            <w:u w:val="single"/>
          </w:rPr>
          <w:t>defined in the Equality Act 2010</w:t>
        </w:r>
      </w:hyperlink>
      <w:r>
        <w:rPr>
          <w:rStyle w:val="normaltextrun"/>
          <w:rFonts w:ascii="Calibri" w:hAnsi="Calibri" w:cs="Calibri"/>
          <w:sz w:val="22"/>
          <w:szCs w:val="22"/>
        </w:rPr>
        <w:t>)</w:t>
      </w:r>
      <w:r w:rsidR="009645F6">
        <w:rPr>
          <w:rStyle w:val="normaltextrun"/>
          <w:rFonts w:ascii="Calibri" w:hAnsi="Calibri" w:cs="Calibri"/>
          <w:sz w:val="22"/>
          <w:szCs w:val="22"/>
        </w:rPr>
        <w:t>.</w:t>
      </w:r>
      <w:r>
        <w:rPr>
          <w:rStyle w:val="eop"/>
          <w:rFonts w:ascii="Calibri" w:hAnsi="Calibri" w:cs="Calibri"/>
          <w:sz w:val="22"/>
          <w:szCs w:val="22"/>
        </w:rPr>
        <w:t> </w:t>
      </w:r>
    </w:p>
    <w:p w14:paraId="05E9E4CF" w14:textId="11502E0F" w:rsidR="00960527" w:rsidRDefault="00960527" w:rsidP="00CD7EA1">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Care needs because of their old age</w:t>
      </w:r>
      <w:r w:rsidR="009645F6">
        <w:rPr>
          <w:rStyle w:val="eop"/>
          <w:rFonts w:ascii="Calibri" w:hAnsi="Calibri" w:cs="Calibri"/>
          <w:sz w:val="22"/>
          <w:szCs w:val="22"/>
        </w:rPr>
        <w:t>.</w:t>
      </w:r>
    </w:p>
    <w:p w14:paraId="78FB9D28"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67C90990"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dependant does not have to be a family member. It can be anyone who relies on them for care.</w:t>
      </w:r>
      <w:r>
        <w:rPr>
          <w:rStyle w:val="eop"/>
          <w:rFonts w:ascii="Calibri" w:hAnsi="Calibri" w:cs="Calibri"/>
          <w:color w:val="000000"/>
          <w:sz w:val="22"/>
          <w:szCs w:val="22"/>
        </w:rPr>
        <w:t> </w:t>
      </w:r>
    </w:p>
    <w:p w14:paraId="2680C7D5"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57F0D26"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Employees are entitled to carer’s leave from their first day of their employment with Glasgow Life.</w:t>
      </w:r>
      <w:r>
        <w:rPr>
          <w:rStyle w:val="eop"/>
          <w:rFonts w:ascii="Calibri" w:hAnsi="Calibri" w:cs="Calibri"/>
          <w:color w:val="000000"/>
          <w:sz w:val="22"/>
          <w:szCs w:val="22"/>
        </w:rPr>
        <w:t> </w:t>
      </w:r>
    </w:p>
    <w:p w14:paraId="4F1065EC" w14:textId="1CA7E80A" w:rsidR="00686E9E" w:rsidRPr="00343D49" w:rsidRDefault="00960527" w:rsidP="00960527">
      <w:pPr>
        <w:pStyle w:val="paragraph"/>
        <w:spacing w:before="0" w:beforeAutospacing="0" w:after="0" w:afterAutospacing="0"/>
        <w:textAlignment w:val="baseline"/>
        <w:rPr>
          <w:rStyle w:val="normaltextrun"/>
          <w:rFonts w:ascii="Segoe UI" w:hAnsi="Segoe UI" w:cs="Segoe UI"/>
          <w:color w:val="000000"/>
          <w:sz w:val="18"/>
          <w:szCs w:val="18"/>
        </w:rPr>
      </w:pPr>
      <w:r>
        <w:rPr>
          <w:rStyle w:val="eop"/>
          <w:rFonts w:ascii="Calibri" w:hAnsi="Calibri" w:cs="Calibri"/>
          <w:color w:val="000000"/>
          <w:sz w:val="22"/>
          <w:szCs w:val="22"/>
        </w:rPr>
        <w:t> </w:t>
      </w:r>
    </w:p>
    <w:p w14:paraId="2E12AB54" w14:textId="06ADA7F0" w:rsidR="00960527" w:rsidRPr="005A7737" w:rsidRDefault="00960527" w:rsidP="00D10938">
      <w:pPr>
        <w:pStyle w:val="Heading2"/>
        <w:rPr>
          <w:rFonts w:asciiTheme="minorHAnsi" w:hAnsiTheme="minorHAnsi" w:cstheme="minorHAnsi"/>
          <w:b/>
          <w:bCs/>
          <w:color w:val="auto"/>
          <w:sz w:val="22"/>
          <w:szCs w:val="22"/>
        </w:rPr>
      </w:pPr>
      <w:bookmarkStart w:id="2" w:name="_Toc166660739"/>
      <w:r w:rsidRPr="005A7737">
        <w:rPr>
          <w:rStyle w:val="normaltextrun"/>
          <w:rFonts w:asciiTheme="minorHAnsi" w:hAnsiTheme="minorHAnsi" w:cstheme="minorHAnsi"/>
          <w:b/>
          <w:bCs/>
          <w:color w:val="auto"/>
          <w:sz w:val="22"/>
          <w:szCs w:val="22"/>
        </w:rPr>
        <w:t xml:space="preserve">2. </w:t>
      </w:r>
      <w:bookmarkStart w:id="3" w:name="Introduction"/>
      <w:r w:rsidRPr="005A7737">
        <w:rPr>
          <w:rStyle w:val="normaltextrun"/>
          <w:rFonts w:asciiTheme="minorHAnsi" w:hAnsiTheme="minorHAnsi" w:cstheme="minorHAnsi"/>
          <w:b/>
          <w:bCs/>
          <w:color w:val="auto"/>
          <w:sz w:val="22"/>
          <w:szCs w:val="22"/>
        </w:rPr>
        <w:t>Carer’s Leave Entitlement</w:t>
      </w:r>
      <w:bookmarkEnd w:id="2"/>
      <w:r w:rsidRPr="005A7737">
        <w:rPr>
          <w:rStyle w:val="eop"/>
          <w:rFonts w:asciiTheme="minorHAnsi" w:hAnsiTheme="minorHAnsi" w:cstheme="minorHAnsi"/>
          <w:b/>
          <w:bCs/>
          <w:color w:val="auto"/>
          <w:sz w:val="22"/>
          <w:szCs w:val="22"/>
        </w:rPr>
        <w:t> </w:t>
      </w:r>
      <w:bookmarkEnd w:id="3"/>
    </w:p>
    <w:p w14:paraId="1D437462"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FD4964A"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Employees can take up to one week of leave every 12 months. A ‘week’ means the length of time they usually work for the Glasgow Life over 7 days, for example if someone usually works 3 days a week, they can take 3 days of carer’s leave.</w:t>
      </w:r>
      <w:r>
        <w:rPr>
          <w:rStyle w:val="eop"/>
          <w:rFonts w:ascii="Calibri" w:hAnsi="Calibri" w:cs="Calibri"/>
          <w:color w:val="000000"/>
          <w:sz w:val="22"/>
          <w:szCs w:val="22"/>
        </w:rPr>
        <w:t> </w:t>
      </w:r>
    </w:p>
    <w:p w14:paraId="599661AF"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792E5761" w14:textId="77777777" w:rsidR="00960527" w:rsidRDefault="00960527" w:rsidP="009605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Leave can be taken as either a whole week off, individual days or half days throughout the year.</w:t>
      </w:r>
      <w:r>
        <w:rPr>
          <w:rStyle w:val="eop"/>
          <w:rFonts w:ascii="Calibri" w:hAnsi="Calibri" w:cs="Calibri"/>
          <w:sz w:val="22"/>
          <w:szCs w:val="22"/>
        </w:rPr>
        <w:t> </w:t>
      </w:r>
    </w:p>
    <w:p w14:paraId="69344D9E" w14:textId="36B80194" w:rsidR="00686E9E" w:rsidRPr="00343D49" w:rsidRDefault="00960527" w:rsidP="00960527">
      <w:pPr>
        <w:pStyle w:val="paragraph"/>
        <w:spacing w:before="0" w:beforeAutospacing="0" w:after="0" w:afterAutospacing="0"/>
        <w:textAlignment w:val="baseline"/>
        <w:rPr>
          <w:rStyle w:val="normaltextrun"/>
          <w:rFonts w:ascii="Segoe UI" w:hAnsi="Segoe UI" w:cs="Segoe UI"/>
          <w:color w:val="000000"/>
          <w:sz w:val="18"/>
          <w:szCs w:val="18"/>
        </w:rPr>
      </w:pPr>
      <w:r>
        <w:rPr>
          <w:rStyle w:val="normaltextrun"/>
          <w:rFonts w:ascii="Calibri" w:hAnsi="Calibri" w:cs="Calibri"/>
          <w:color w:val="000000"/>
          <w:sz w:val="22"/>
          <w:szCs w:val="22"/>
        </w:rPr>
        <w:t>If an employee needs to care for more than one person, they can’t take a week of carer’s leave for each dependant, the entitlement is for one week regardless of number of dependants. </w:t>
      </w:r>
      <w:r>
        <w:rPr>
          <w:rStyle w:val="eop"/>
          <w:rFonts w:ascii="Calibri" w:hAnsi="Calibri" w:cs="Calibri"/>
          <w:color w:val="000000"/>
          <w:sz w:val="22"/>
          <w:szCs w:val="22"/>
        </w:rPr>
        <w:t> </w:t>
      </w:r>
    </w:p>
    <w:p w14:paraId="121CBE7C" w14:textId="77777777" w:rsidR="00686E9E" w:rsidRDefault="00686E9E" w:rsidP="00960527">
      <w:pPr>
        <w:pStyle w:val="paragraph"/>
        <w:spacing w:before="0" w:beforeAutospacing="0" w:after="0" w:afterAutospacing="0"/>
        <w:textAlignment w:val="baseline"/>
        <w:rPr>
          <w:rStyle w:val="normaltextrun"/>
          <w:rFonts w:ascii="Calibri" w:hAnsi="Calibri" w:cs="Calibri"/>
          <w:b/>
          <w:bCs/>
          <w:color w:val="000000"/>
        </w:rPr>
      </w:pPr>
    </w:p>
    <w:p w14:paraId="5501A066" w14:textId="1692A04F" w:rsidR="00960527" w:rsidRPr="005A7737" w:rsidRDefault="00960527" w:rsidP="00D10938">
      <w:pPr>
        <w:pStyle w:val="Heading2"/>
        <w:rPr>
          <w:rFonts w:asciiTheme="minorHAnsi" w:hAnsiTheme="minorHAnsi" w:cstheme="minorHAnsi"/>
          <w:b/>
          <w:bCs/>
          <w:color w:val="auto"/>
          <w:sz w:val="22"/>
          <w:szCs w:val="22"/>
        </w:rPr>
      </w:pPr>
      <w:bookmarkStart w:id="4" w:name="_Toc166660740"/>
      <w:r w:rsidRPr="005A7737">
        <w:rPr>
          <w:rStyle w:val="normaltextrun"/>
          <w:rFonts w:asciiTheme="minorHAnsi" w:hAnsiTheme="minorHAnsi" w:cstheme="minorHAnsi"/>
          <w:b/>
          <w:bCs/>
          <w:color w:val="auto"/>
          <w:sz w:val="22"/>
          <w:szCs w:val="22"/>
        </w:rPr>
        <w:t xml:space="preserve">3. </w:t>
      </w:r>
      <w:bookmarkStart w:id="5" w:name="Employees"/>
      <w:r w:rsidRPr="005A7737">
        <w:rPr>
          <w:rStyle w:val="normaltextrun"/>
          <w:rFonts w:asciiTheme="minorHAnsi" w:hAnsiTheme="minorHAnsi" w:cstheme="minorHAnsi"/>
          <w:b/>
          <w:bCs/>
          <w:color w:val="auto"/>
          <w:sz w:val="22"/>
          <w:szCs w:val="22"/>
        </w:rPr>
        <w:t>Employees with irregular working patterns</w:t>
      </w:r>
      <w:bookmarkEnd w:id="4"/>
      <w:r w:rsidRPr="005A7737">
        <w:rPr>
          <w:rStyle w:val="eop"/>
          <w:rFonts w:asciiTheme="minorHAnsi" w:hAnsiTheme="minorHAnsi" w:cstheme="minorHAnsi"/>
          <w:b/>
          <w:bCs/>
          <w:color w:val="auto"/>
          <w:sz w:val="22"/>
          <w:szCs w:val="22"/>
        </w:rPr>
        <w:t> </w:t>
      </w:r>
      <w:bookmarkEnd w:id="5"/>
    </w:p>
    <w:p w14:paraId="3A735973"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763B55EF"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To work out how much carer’s leave an employee can take if their working hours change each week you need to: -</w:t>
      </w:r>
      <w:r>
        <w:rPr>
          <w:rStyle w:val="eop"/>
          <w:rFonts w:ascii="Calibri" w:hAnsi="Calibri" w:cs="Calibri"/>
          <w:color w:val="000000"/>
          <w:sz w:val="22"/>
          <w:szCs w:val="22"/>
        </w:rPr>
        <w:t> </w:t>
      </w:r>
    </w:p>
    <w:p w14:paraId="5D5CA4C3"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629BF41" w14:textId="77777777" w:rsidR="00960527" w:rsidRDefault="00960527" w:rsidP="00CD7EA1">
      <w:pPr>
        <w:pStyle w:val="paragraph"/>
        <w:numPr>
          <w:ilvl w:val="0"/>
          <w:numId w:val="29"/>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Add up the total number of hours worked in the previous 12 months.</w:t>
      </w:r>
      <w:r>
        <w:rPr>
          <w:rStyle w:val="eop"/>
          <w:rFonts w:ascii="Calibri" w:hAnsi="Calibri" w:cs="Calibri"/>
          <w:color w:val="000000"/>
          <w:sz w:val="22"/>
          <w:szCs w:val="22"/>
        </w:rPr>
        <w:t> </w:t>
      </w:r>
    </w:p>
    <w:p w14:paraId="4A9B0877" w14:textId="77777777" w:rsidR="00960527" w:rsidRDefault="00960527" w:rsidP="00CD7EA1">
      <w:pPr>
        <w:pStyle w:val="paragraph"/>
        <w:numPr>
          <w:ilvl w:val="0"/>
          <w:numId w:val="29"/>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Divide that total by 52 (or however many weeks since they started the job if they’ve been in the job less than a year).</w:t>
      </w:r>
      <w:r>
        <w:rPr>
          <w:rStyle w:val="eop"/>
          <w:rFonts w:ascii="Calibri" w:hAnsi="Calibri" w:cs="Calibri"/>
          <w:color w:val="000000"/>
          <w:sz w:val="22"/>
          <w:szCs w:val="22"/>
        </w:rPr>
        <w:t> </w:t>
      </w:r>
    </w:p>
    <w:p w14:paraId="38A08DA1"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C0BF32E" w14:textId="77777777" w:rsidR="00690828" w:rsidRDefault="00960527" w:rsidP="0096052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This is the amount of leave they can take as carer’s leave.   </w:t>
      </w:r>
    </w:p>
    <w:p w14:paraId="44A6BFC2" w14:textId="77777777" w:rsidR="00690828" w:rsidRDefault="00690828" w:rsidP="00960527">
      <w:pPr>
        <w:pStyle w:val="paragraph"/>
        <w:spacing w:before="0" w:beforeAutospacing="0" w:after="0" w:afterAutospacing="0"/>
        <w:textAlignment w:val="baseline"/>
        <w:rPr>
          <w:rStyle w:val="normaltextrun"/>
          <w:rFonts w:ascii="Calibri" w:hAnsi="Calibri" w:cs="Calibri"/>
          <w:color w:val="000000"/>
          <w:sz w:val="22"/>
          <w:szCs w:val="22"/>
        </w:rPr>
      </w:pPr>
    </w:p>
    <w:p w14:paraId="0156F225" w14:textId="77777777" w:rsidR="00690828" w:rsidRPr="00690828" w:rsidRDefault="00690828" w:rsidP="00690828">
      <w:pPr>
        <w:spacing w:after="225"/>
        <w:textAlignment w:val="baseline"/>
        <w:rPr>
          <w:rFonts w:asciiTheme="minorHAnsi" w:hAnsiTheme="minorHAnsi" w:cstheme="minorHAnsi"/>
          <w:b/>
          <w:bCs/>
          <w:sz w:val="22"/>
          <w:szCs w:val="22"/>
          <w:lang w:eastAsia="en-GB"/>
        </w:rPr>
      </w:pPr>
      <w:r w:rsidRPr="00690828">
        <w:rPr>
          <w:rFonts w:asciiTheme="minorHAnsi" w:hAnsiTheme="minorHAnsi" w:cstheme="minorHAnsi"/>
          <w:b/>
          <w:bCs/>
          <w:sz w:val="22"/>
          <w:szCs w:val="22"/>
        </w:rPr>
        <w:t>Example of carer's leave if someone works variable hours over 12 months</w:t>
      </w:r>
    </w:p>
    <w:p w14:paraId="7F943799" w14:textId="77777777" w:rsidR="00690828" w:rsidRDefault="00690828" w:rsidP="00690828">
      <w:pPr>
        <w:spacing w:after="375"/>
        <w:ind w:left="720"/>
        <w:textAlignment w:val="baseline"/>
        <w:rPr>
          <w:rFonts w:asciiTheme="minorHAnsi" w:hAnsiTheme="minorHAnsi" w:cstheme="minorHAnsi"/>
          <w:sz w:val="22"/>
          <w:szCs w:val="22"/>
        </w:rPr>
      </w:pPr>
      <w:r w:rsidRPr="00690828">
        <w:rPr>
          <w:rFonts w:asciiTheme="minorHAnsi" w:hAnsiTheme="minorHAnsi" w:cstheme="minorHAnsi"/>
          <w:sz w:val="22"/>
          <w:szCs w:val="22"/>
        </w:rPr>
        <w:t>Sam works variable hours. In the previous 12 months, working back from the date the leave would start, they worked 780 hours in total. 780 divided by 52 is 15 hours. Sam can take up to 15 hours of carer's leave.</w:t>
      </w:r>
    </w:p>
    <w:p w14:paraId="03D45B95" w14:textId="77777777" w:rsidR="00690828" w:rsidRPr="00690828" w:rsidRDefault="00690828" w:rsidP="00690828">
      <w:pPr>
        <w:spacing w:after="225"/>
        <w:textAlignment w:val="baseline"/>
        <w:rPr>
          <w:rFonts w:asciiTheme="minorHAnsi" w:hAnsiTheme="minorHAnsi" w:cstheme="minorHAnsi"/>
          <w:b/>
          <w:bCs/>
          <w:sz w:val="22"/>
          <w:szCs w:val="22"/>
          <w:lang w:eastAsia="en-GB"/>
        </w:rPr>
      </w:pPr>
      <w:r w:rsidRPr="00690828">
        <w:rPr>
          <w:rFonts w:asciiTheme="minorHAnsi" w:hAnsiTheme="minorHAnsi" w:cstheme="minorHAnsi"/>
          <w:b/>
          <w:bCs/>
          <w:sz w:val="22"/>
          <w:szCs w:val="22"/>
        </w:rPr>
        <w:lastRenderedPageBreak/>
        <w:t>Example of carer's leave if someone works variable hours for 6 weeks</w:t>
      </w:r>
    </w:p>
    <w:p w14:paraId="0FE4B07D" w14:textId="77777777" w:rsidR="00690828" w:rsidRDefault="00690828" w:rsidP="00690828">
      <w:pPr>
        <w:spacing w:after="375"/>
        <w:ind w:left="720"/>
        <w:textAlignment w:val="baseline"/>
        <w:rPr>
          <w:rFonts w:asciiTheme="minorHAnsi" w:hAnsiTheme="minorHAnsi" w:cstheme="minorHAnsi"/>
          <w:sz w:val="22"/>
          <w:szCs w:val="22"/>
        </w:rPr>
      </w:pPr>
      <w:r w:rsidRPr="00690828">
        <w:rPr>
          <w:rFonts w:asciiTheme="minorHAnsi" w:hAnsiTheme="minorHAnsi" w:cstheme="minorHAnsi"/>
          <w:sz w:val="22"/>
          <w:szCs w:val="22"/>
        </w:rPr>
        <w:t>Charlie works variable hours. In the previous 6 weeks, working back from the date the leave would start, they worked 180 hours in total. 180 divided by 6 is 30 hours. Charlie can take up to 30 hours of carer's leave.</w:t>
      </w:r>
    </w:p>
    <w:p w14:paraId="1A4AD42D" w14:textId="5A2C5D2A" w:rsidR="00736D09" w:rsidRPr="00690828" w:rsidRDefault="00960527" w:rsidP="00690828">
      <w:pPr>
        <w:spacing w:after="375"/>
        <w:textAlignment w:val="baseline"/>
        <w:rPr>
          <w:rFonts w:asciiTheme="minorHAnsi" w:hAnsiTheme="minorHAnsi" w:cstheme="minorHAnsi"/>
          <w:sz w:val="22"/>
          <w:szCs w:val="22"/>
        </w:rPr>
      </w:pPr>
      <w:r>
        <w:rPr>
          <w:rStyle w:val="normaltextrun"/>
          <w:rFonts w:ascii="Calibri" w:hAnsi="Calibri" w:cs="Calibri"/>
          <w:color w:val="000000"/>
          <w:sz w:val="22"/>
          <w:szCs w:val="22"/>
        </w:rPr>
        <w:t>If an employee wants to take carer’s leave in their first week, use the amount they’re expected to work in a week as the amount of leave they can take.</w:t>
      </w:r>
      <w:r>
        <w:rPr>
          <w:rStyle w:val="eop"/>
          <w:rFonts w:ascii="Calibri" w:hAnsi="Calibri" w:cs="Calibri"/>
          <w:color w:val="000000"/>
          <w:sz w:val="22"/>
          <w:szCs w:val="22"/>
        </w:rPr>
        <w:t> </w:t>
      </w:r>
    </w:p>
    <w:p w14:paraId="239CC568" w14:textId="61B93C4A" w:rsidR="00960527" w:rsidRPr="005A7737" w:rsidRDefault="00960527" w:rsidP="00D10938">
      <w:pPr>
        <w:pStyle w:val="Heading2"/>
        <w:rPr>
          <w:rFonts w:asciiTheme="minorHAnsi" w:hAnsiTheme="minorHAnsi" w:cstheme="minorHAnsi"/>
          <w:b/>
          <w:bCs/>
          <w:color w:val="auto"/>
          <w:sz w:val="22"/>
          <w:szCs w:val="22"/>
        </w:rPr>
      </w:pPr>
      <w:bookmarkStart w:id="6" w:name="_Toc166660741"/>
      <w:r w:rsidRPr="005A7737">
        <w:rPr>
          <w:rStyle w:val="normaltextrun"/>
          <w:rFonts w:asciiTheme="minorHAnsi" w:hAnsiTheme="minorHAnsi" w:cstheme="minorHAnsi"/>
          <w:b/>
          <w:bCs/>
          <w:color w:val="auto"/>
          <w:sz w:val="22"/>
          <w:szCs w:val="22"/>
        </w:rPr>
        <w:t xml:space="preserve">4. </w:t>
      </w:r>
      <w:bookmarkStart w:id="7" w:name="Applying"/>
      <w:r w:rsidRPr="005A7737">
        <w:rPr>
          <w:rStyle w:val="normaltextrun"/>
          <w:rFonts w:asciiTheme="minorHAnsi" w:hAnsiTheme="minorHAnsi" w:cstheme="minorHAnsi"/>
          <w:b/>
          <w:bCs/>
          <w:color w:val="auto"/>
          <w:sz w:val="22"/>
          <w:szCs w:val="22"/>
        </w:rPr>
        <w:t>Applying for Carer’s Leave</w:t>
      </w:r>
      <w:bookmarkEnd w:id="6"/>
      <w:r w:rsidRPr="005A7737">
        <w:rPr>
          <w:rStyle w:val="eop"/>
          <w:rFonts w:asciiTheme="minorHAnsi" w:hAnsiTheme="minorHAnsi" w:cstheme="minorHAnsi"/>
          <w:b/>
          <w:bCs/>
          <w:color w:val="auto"/>
          <w:sz w:val="22"/>
          <w:szCs w:val="22"/>
        </w:rPr>
        <w:t> </w:t>
      </w:r>
      <w:bookmarkEnd w:id="7"/>
    </w:p>
    <w:p w14:paraId="504DF8E7"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A5292C1" w14:textId="6CD4D92C"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Applications for Carer’s Leave should be made in writing via the employee’s manager.   </w:t>
      </w:r>
      <w:r>
        <w:rPr>
          <w:rStyle w:val="eop"/>
          <w:rFonts w:ascii="Calibri" w:hAnsi="Calibri" w:cs="Calibri"/>
          <w:sz w:val="22"/>
          <w:szCs w:val="22"/>
        </w:rPr>
        <w:t> </w:t>
      </w:r>
    </w:p>
    <w:p w14:paraId="2CD4D1FA"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7B8831D1" w14:textId="0B6C74E1"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bookmarkStart w:id="8" w:name="_Hlk165637425"/>
      <w:r>
        <w:rPr>
          <w:rStyle w:val="normaltextrun"/>
          <w:rFonts w:ascii="Calibri" w:hAnsi="Calibri" w:cs="Calibri"/>
          <w:color w:val="000000"/>
          <w:sz w:val="22"/>
          <w:szCs w:val="22"/>
        </w:rPr>
        <w:t>Under the regulations employees need to give their manager notice before they want their leave to start as follows: - </w:t>
      </w:r>
      <w:r>
        <w:rPr>
          <w:rStyle w:val="eop"/>
          <w:rFonts w:ascii="Calibri" w:hAnsi="Calibri" w:cs="Calibri"/>
          <w:color w:val="000000"/>
          <w:sz w:val="22"/>
          <w:szCs w:val="22"/>
        </w:rPr>
        <w:t> </w:t>
      </w:r>
    </w:p>
    <w:p w14:paraId="5A57B891" w14:textId="7194597C" w:rsidR="003E15EB" w:rsidRPr="003E15EB" w:rsidRDefault="00960527" w:rsidP="00960527">
      <w:pPr>
        <w:pStyle w:val="paragraph"/>
        <w:spacing w:before="0" w:beforeAutospacing="0" w:after="0" w:afterAutospacing="0"/>
        <w:textAlignment w:val="baseline"/>
        <w:rPr>
          <w:rStyle w:val="eop"/>
          <w:rFonts w:ascii="Segoe UI" w:hAnsi="Segoe UI" w:cs="Segoe UI"/>
          <w:color w:val="000000"/>
          <w:sz w:val="18"/>
          <w:szCs w:val="18"/>
        </w:rPr>
      </w:pPr>
      <w:r>
        <w:rPr>
          <w:rStyle w:val="eop"/>
          <w:rFonts w:ascii="Calibri" w:hAnsi="Calibri" w:cs="Calibri"/>
          <w:color w:val="000000"/>
          <w:sz w:val="22"/>
          <w:szCs w:val="22"/>
        </w:rPr>
        <w:t> </w:t>
      </w:r>
    </w:p>
    <w:tbl>
      <w:tblPr>
        <w:tblStyle w:val="TableGrid"/>
        <w:tblW w:w="0" w:type="auto"/>
        <w:tblInd w:w="1838" w:type="dxa"/>
        <w:tblLook w:val="04A0" w:firstRow="1" w:lastRow="0" w:firstColumn="1" w:lastColumn="0" w:noHBand="0" w:noVBand="1"/>
      </w:tblPr>
      <w:tblGrid>
        <w:gridCol w:w="2486"/>
        <w:gridCol w:w="2731"/>
      </w:tblGrid>
      <w:tr w:rsidR="003E15EB" w14:paraId="2D043225" w14:textId="77777777" w:rsidTr="003E15EB">
        <w:trPr>
          <w:trHeight w:val="277"/>
        </w:trPr>
        <w:tc>
          <w:tcPr>
            <w:tcW w:w="2486" w:type="dxa"/>
          </w:tcPr>
          <w:p w14:paraId="6C62D3AB" w14:textId="1447CBEE" w:rsidR="003E15EB" w:rsidRPr="003E15EB" w:rsidRDefault="003E15EB" w:rsidP="003E15EB">
            <w:pPr>
              <w:pStyle w:val="paragraph"/>
              <w:spacing w:before="0" w:beforeAutospacing="0" w:after="0" w:afterAutospacing="0"/>
              <w:jc w:val="center"/>
              <w:textAlignment w:val="baseline"/>
              <w:rPr>
                <w:rFonts w:ascii="Segoe UI" w:hAnsi="Segoe UI" w:cs="Segoe UI"/>
                <w:b/>
                <w:bCs/>
                <w:color w:val="000000"/>
                <w:sz w:val="18"/>
                <w:szCs w:val="18"/>
              </w:rPr>
            </w:pPr>
            <w:r w:rsidRPr="003E15EB">
              <w:rPr>
                <w:rFonts w:ascii="Segoe UI" w:hAnsi="Segoe UI" w:cs="Segoe UI"/>
                <w:b/>
                <w:bCs/>
                <w:color w:val="000000"/>
                <w:sz w:val="18"/>
                <w:szCs w:val="18"/>
              </w:rPr>
              <w:t>Number of days requested</w:t>
            </w:r>
          </w:p>
        </w:tc>
        <w:tc>
          <w:tcPr>
            <w:tcW w:w="2731" w:type="dxa"/>
          </w:tcPr>
          <w:p w14:paraId="265F31BF" w14:textId="05E1B9F1" w:rsidR="003E15EB" w:rsidRPr="003E15EB" w:rsidRDefault="003E15EB" w:rsidP="003E15EB">
            <w:pPr>
              <w:pStyle w:val="paragraph"/>
              <w:spacing w:before="0" w:beforeAutospacing="0" w:after="0" w:afterAutospacing="0"/>
              <w:jc w:val="center"/>
              <w:textAlignment w:val="baseline"/>
              <w:rPr>
                <w:rFonts w:ascii="Segoe UI" w:hAnsi="Segoe UI" w:cs="Segoe UI"/>
                <w:b/>
                <w:bCs/>
                <w:color w:val="000000"/>
                <w:sz w:val="18"/>
                <w:szCs w:val="18"/>
              </w:rPr>
            </w:pPr>
            <w:r w:rsidRPr="003E15EB">
              <w:rPr>
                <w:rFonts w:ascii="Segoe UI" w:hAnsi="Segoe UI" w:cs="Segoe UI"/>
                <w:b/>
                <w:bCs/>
                <w:color w:val="000000"/>
                <w:sz w:val="18"/>
                <w:szCs w:val="18"/>
              </w:rPr>
              <w:t>Minimum notice required</w:t>
            </w:r>
          </w:p>
        </w:tc>
      </w:tr>
      <w:tr w:rsidR="003E15EB" w14:paraId="3409F465" w14:textId="77777777" w:rsidTr="003E15EB">
        <w:trPr>
          <w:trHeight w:val="277"/>
        </w:trPr>
        <w:tc>
          <w:tcPr>
            <w:tcW w:w="2486" w:type="dxa"/>
          </w:tcPr>
          <w:p w14:paraId="15049368" w14:textId="3FA35986"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Half a day to 1 day</w:t>
            </w:r>
          </w:p>
        </w:tc>
        <w:tc>
          <w:tcPr>
            <w:tcW w:w="2731" w:type="dxa"/>
          </w:tcPr>
          <w:p w14:paraId="6B97A7B6" w14:textId="65FF987B"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3 days’ notice</w:t>
            </w:r>
          </w:p>
        </w:tc>
      </w:tr>
      <w:tr w:rsidR="003E15EB" w14:paraId="4497A99D" w14:textId="77777777" w:rsidTr="003E15EB">
        <w:trPr>
          <w:trHeight w:val="277"/>
        </w:trPr>
        <w:tc>
          <w:tcPr>
            <w:tcW w:w="2486" w:type="dxa"/>
          </w:tcPr>
          <w:p w14:paraId="03CBF826" w14:textId="21C23C01"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1.5 to 2 days</w:t>
            </w:r>
          </w:p>
        </w:tc>
        <w:tc>
          <w:tcPr>
            <w:tcW w:w="2731" w:type="dxa"/>
          </w:tcPr>
          <w:p w14:paraId="42FB7A82" w14:textId="6A9D17F2"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4 days’ notice</w:t>
            </w:r>
          </w:p>
        </w:tc>
      </w:tr>
      <w:tr w:rsidR="003E15EB" w14:paraId="64B5DAAA" w14:textId="77777777" w:rsidTr="003E15EB">
        <w:trPr>
          <w:trHeight w:val="277"/>
        </w:trPr>
        <w:tc>
          <w:tcPr>
            <w:tcW w:w="2486" w:type="dxa"/>
          </w:tcPr>
          <w:p w14:paraId="7CF18328" w14:textId="2FA593A7"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2.5 to 3 days</w:t>
            </w:r>
          </w:p>
        </w:tc>
        <w:tc>
          <w:tcPr>
            <w:tcW w:w="2731" w:type="dxa"/>
          </w:tcPr>
          <w:p w14:paraId="584185C6" w14:textId="1F36CF10"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6 days’ notice</w:t>
            </w:r>
          </w:p>
        </w:tc>
      </w:tr>
      <w:tr w:rsidR="003E15EB" w14:paraId="49639FFE" w14:textId="77777777" w:rsidTr="003E15EB">
        <w:trPr>
          <w:trHeight w:val="277"/>
        </w:trPr>
        <w:tc>
          <w:tcPr>
            <w:tcW w:w="2486" w:type="dxa"/>
          </w:tcPr>
          <w:p w14:paraId="2F928E84" w14:textId="313EA56E"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3.5 to 4 days</w:t>
            </w:r>
          </w:p>
        </w:tc>
        <w:tc>
          <w:tcPr>
            <w:tcW w:w="2731" w:type="dxa"/>
          </w:tcPr>
          <w:p w14:paraId="247220DE" w14:textId="09A912D2"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8 days’ notice</w:t>
            </w:r>
          </w:p>
        </w:tc>
      </w:tr>
      <w:tr w:rsidR="003E15EB" w14:paraId="79061950" w14:textId="77777777" w:rsidTr="003E15EB">
        <w:trPr>
          <w:trHeight w:val="277"/>
        </w:trPr>
        <w:tc>
          <w:tcPr>
            <w:tcW w:w="2486" w:type="dxa"/>
          </w:tcPr>
          <w:p w14:paraId="345D3B4B" w14:textId="7FA6018E"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4.5 to 5 days</w:t>
            </w:r>
          </w:p>
        </w:tc>
        <w:tc>
          <w:tcPr>
            <w:tcW w:w="2731" w:type="dxa"/>
          </w:tcPr>
          <w:p w14:paraId="77B86BA2" w14:textId="2C2EEA90" w:rsidR="003E15EB" w:rsidRDefault="003E15EB" w:rsidP="00960527">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10 days’ notice</w:t>
            </w:r>
          </w:p>
        </w:tc>
      </w:tr>
    </w:tbl>
    <w:p w14:paraId="18F7A96C" w14:textId="6796C2D1"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p>
    <w:bookmarkEnd w:id="8"/>
    <w:p w14:paraId="2418EB04" w14:textId="68677DDF" w:rsidR="003E15EB" w:rsidRDefault="003E15EB" w:rsidP="003E15EB">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The notice period needs to be in full days, even if the request includes half day amounts.  In </w:t>
      </w:r>
      <w:r w:rsidRPr="00CD7EA1">
        <w:rPr>
          <w:rStyle w:val="normaltextrun"/>
          <w:rFonts w:ascii="Calibri" w:hAnsi="Calibri" w:cs="Calibri"/>
          <w:i/>
          <w:iCs/>
          <w:color w:val="000000"/>
          <w:sz w:val="22"/>
          <w:szCs w:val="22"/>
          <w:u w:val="single"/>
        </w:rPr>
        <w:t>exceptional circumstances</w:t>
      </w:r>
      <w:r>
        <w:rPr>
          <w:rStyle w:val="normaltextrun"/>
          <w:rFonts w:ascii="Calibri" w:hAnsi="Calibri" w:cs="Calibri"/>
          <w:color w:val="000000"/>
          <w:sz w:val="22"/>
          <w:szCs w:val="22"/>
        </w:rPr>
        <w:t xml:space="preserve"> however the manager has the discretion to waive these notice periods. </w:t>
      </w:r>
      <w:r>
        <w:rPr>
          <w:rStyle w:val="eop"/>
          <w:rFonts w:ascii="Calibri" w:hAnsi="Calibri" w:cs="Calibri"/>
          <w:color w:val="000000"/>
          <w:sz w:val="22"/>
          <w:szCs w:val="22"/>
        </w:rPr>
        <w:t> </w:t>
      </w:r>
    </w:p>
    <w:p w14:paraId="112F8890" w14:textId="77777777" w:rsidR="003E15EB" w:rsidRDefault="003E15EB" w:rsidP="00960527">
      <w:pPr>
        <w:pStyle w:val="paragraph"/>
        <w:spacing w:before="0" w:beforeAutospacing="0" w:after="0" w:afterAutospacing="0"/>
        <w:textAlignment w:val="baseline"/>
        <w:rPr>
          <w:rStyle w:val="normaltextrun"/>
          <w:rFonts w:ascii="Calibri" w:hAnsi="Calibri" w:cs="Calibri"/>
          <w:sz w:val="22"/>
          <w:szCs w:val="22"/>
        </w:rPr>
      </w:pPr>
    </w:p>
    <w:p w14:paraId="702B4FA6" w14:textId="5D80C3F4" w:rsidR="00960527" w:rsidRPr="002805A3" w:rsidRDefault="00960527" w:rsidP="00960527">
      <w:pPr>
        <w:pStyle w:val="paragraph"/>
        <w:spacing w:before="0" w:beforeAutospacing="0" w:after="0" w:afterAutospacing="0"/>
        <w:textAlignment w:val="baseline"/>
      </w:pPr>
      <w:r>
        <w:rPr>
          <w:rStyle w:val="normaltextrun"/>
          <w:rFonts w:ascii="Calibri" w:hAnsi="Calibri" w:cs="Calibri"/>
          <w:sz w:val="22"/>
          <w:szCs w:val="22"/>
        </w:rPr>
        <w:t xml:space="preserve">Where the employee is a portal user the manager will record this leave following the guidance set out in the CBS Guide to </w:t>
      </w:r>
      <w:hyperlink r:id="rId11" w:history="1">
        <w:r w:rsidR="00343D49" w:rsidRPr="00343D49">
          <w:rPr>
            <w:rStyle w:val="Hyperlink"/>
            <w:rFonts w:ascii="Calibri" w:hAnsi="Calibri" w:cs="Calibri"/>
            <w:b/>
            <w:bCs/>
            <w:color w:val="0070C0"/>
            <w:sz w:val="22"/>
            <w:szCs w:val="22"/>
          </w:rPr>
          <w:t>Entering Absence on Behalf of the Employee</w:t>
        </w:r>
      </w:hyperlink>
      <w:r w:rsidR="00343D49">
        <w:rPr>
          <w:rStyle w:val="normaltextrun"/>
          <w:rFonts w:ascii="Calibri" w:hAnsi="Calibri" w:cs="Calibri"/>
          <w:sz w:val="22"/>
          <w:szCs w:val="22"/>
        </w:rPr>
        <w:t xml:space="preserve"> </w:t>
      </w:r>
      <w:r>
        <w:rPr>
          <w:rStyle w:val="normaltextrun"/>
          <w:rFonts w:ascii="Calibri" w:hAnsi="Calibri" w:cs="Calibri"/>
          <w:sz w:val="22"/>
          <w:szCs w:val="22"/>
        </w:rPr>
        <w:t xml:space="preserve">If the employee is a non-portal user the manager will complete an </w:t>
      </w:r>
      <w:hyperlink r:id="rId12" w:history="1">
        <w:r w:rsidR="00343D49" w:rsidRPr="00343D49">
          <w:rPr>
            <w:rStyle w:val="Hyperlink"/>
            <w:rFonts w:ascii="Calibri" w:hAnsi="Calibri" w:cs="Calibri"/>
            <w:b/>
            <w:bCs/>
            <w:color w:val="0070C0"/>
            <w:sz w:val="22"/>
            <w:szCs w:val="22"/>
          </w:rPr>
          <w:t>Absence Return Form</w:t>
        </w:r>
      </w:hyperlink>
      <w:r w:rsidR="00343D49" w:rsidRPr="00343D49">
        <w:rPr>
          <w:rStyle w:val="normaltextrun"/>
          <w:rFonts w:ascii="Calibri" w:hAnsi="Calibri" w:cs="Calibri"/>
          <w:color w:val="0070C0"/>
          <w:sz w:val="22"/>
          <w:szCs w:val="22"/>
        </w:rPr>
        <w:t xml:space="preserve">.  </w:t>
      </w:r>
      <w:r>
        <w:rPr>
          <w:rStyle w:val="normaltextrun"/>
          <w:rFonts w:ascii="Calibri" w:hAnsi="Calibri" w:cs="Calibri"/>
          <w:sz w:val="22"/>
          <w:szCs w:val="22"/>
        </w:rPr>
        <w:t>and forward</w:t>
      </w:r>
      <w:r>
        <w:rPr>
          <w:rStyle w:val="normaltextrun"/>
          <w:rFonts w:ascii="Calibri" w:hAnsi="Calibri" w:cs="Calibri"/>
          <w:b/>
          <w:bCs/>
          <w:sz w:val="22"/>
          <w:szCs w:val="22"/>
        </w:rPr>
        <w:t xml:space="preserve"> </w:t>
      </w:r>
      <w:r>
        <w:rPr>
          <w:rStyle w:val="normaltextrun"/>
          <w:rFonts w:ascii="Calibri" w:hAnsi="Calibri" w:cs="Calibri"/>
          <w:sz w:val="22"/>
          <w:szCs w:val="22"/>
        </w:rPr>
        <w:t xml:space="preserve">to </w:t>
      </w:r>
      <w:hyperlink r:id="rId13" w:history="1">
        <w:r w:rsidR="002805A3" w:rsidRPr="00B2519E">
          <w:rPr>
            <w:rStyle w:val="Hyperlink"/>
            <w:rFonts w:asciiTheme="minorHAnsi" w:hAnsiTheme="minorHAnsi" w:cstheme="minorHAnsi"/>
            <w:b/>
            <w:bCs/>
            <w:color w:val="4472C4" w:themeColor="accent1"/>
            <w:sz w:val="22"/>
            <w:szCs w:val="22"/>
          </w:rPr>
          <w:t>ammreturns@glasgow.gov.uk</w:t>
        </w:r>
      </w:hyperlink>
      <w:r w:rsidR="002805A3">
        <w:t xml:space="preserve"> </w:t>
      </w:r>
      <w:r>
        <w:rPr>
          <w:rStyle w:val="normaltextrun"/>
          <w:rFonts w:ascii="Calibri" w:hAnsi="Calibri" w:cs="Calibri"/>
          <w:color w:val="000000"/>
          <w:sz w:val="22"/>
          <w:szCs w:val="22"/>
        </w:rPr>
        <w:t>for processing</w:t>
      </w:r>
      <w:r>
        <w:rPr>
          <w:rStyle w:val="normaltextrun"/>
          <w:rFonts w:ascii="Calibri" w:hAnsi="Calibri" w:cs="Calibri"/>
          <w:sz w:val="22"/>
          <w:szCs w:val="22"/>
        </w:rPr>
        <w:t>.</w:t>
      </w:r>
      <w:r>
        <w:rPr>
          <w:rStyle w:val="eop"/>
          <w:rFonts w:ascii="Calibri" w:hAnsi="Calibri" w:cs="Calibri"/>
          <w:sz w:val="22"/>
          <w:szCs w:val="22"/>
        </w:rPr>
        <w:t> </w:t>
      </w:r>
      <w:r w:rsidR="00690828">
        <w:rPr>
          <w:rStyle w:val="eop"/>
          <w:rFonts w:ascii="Calibri" w:hAnsi="Calibri" w:cs="Calibri"/>
          <w:sz w:val="22"/>
          <w:szCs w:val="22"/>
        </w:rPr>
        <w:t>A template letter can be found</w:t>
      </w:r>
      <w:hyperlink r:id="rId14" w:history="1">
        <w:r w:rsidR="00690828" w:rsidRPr="00283737">
          <w:rPr>
            <w:rStyle w:val="Hyperlink"/>
            <w:rFonts w:ascii="Calibri" w:hAnsi="Calibri" w:cs="Calibri"/>
            <w:sz w:val="22"/>
            <w:szCs w:val="22"/>
          </w:rPr>
          <w:t xml:space="preserve"> </w:t>
        </w:r>
        <w:r w:rsidR="00690828" w:rsidRPr="00B2519E">
          <w:rPr>
            <w:rStyle w:val="Hyperlink"/>
            <w:rFonts w:ascii="Calibri" w:hAnsi="Calibri" w:cs="Calibri"/>
            <w:b/>
            <w:bCs/>
            <w:color w:val="4472C4" w:themeColor="accent1"/>
            <w:sz w:val="22"/>
            <w:szCs w:val="22"/>
          </w:rPr>
          <w:t>here</w:t>
        </w:r>
      </w:hyperlink>
      <w:r w:rsidR="00690828">
        <w:rPr>
          <w:rStyle w:val="eop"/>
          <w:rFonts w:ascii="Calibri" w:hAnsi="Calibri" w:cs="Calibri"/>
          <w:sz w:val="22"/>
          <w:szCs w:val="22"/>
        </w:rPr>
        <w:t>.</w:t>
      </w:r>
    </w:p>
    <w:p w14:paraId="489B9515"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FF0000"/>
          <w:sz w:val="22"/>
          <w:szCs w:val="22"/>
        </w:rPr>
        <w:t> </w:t>
      </w:r>
      <w:r>
        <w:rPr>
          <w:rStyle w:val="eop"/>
          <w:rFonts w:ascii="Calibri" w:hAnsi="Calibri" w:cs="Calibri"/>
          <w:color w:val="FF0000"/>
          <w:sz w:val="22"/>
          <w:szCs w:val="22"/>
        </w:rPr>
        <w:t> </w:t>
      </w:r>
    </w:p>
    <w:p w14:paraId="13B31130"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rPr>
        <w:t>Please note that employees do not need to give evidence of their dependant’s care needs.</w:t>
      </w:r>
      <w:r>
        <w:rPr>
          <w:rStyle w:val="eop"/>
          <w:rFonts w:ascii="Calibri" w:hAnsi="Calibri" w:cs="Calibri"/>
          <w:sz w:val="22"/>
          <w:szCs w:val="22"/>
        </w:rPr>
        <w:t> </w:t>
      </w:r>
    </w:p>
    <w:p w14:paraId="6F3CA657" w14:textId="2723C3D0" w:rsidR="00686E9E" w:rsidRPr="00343D49" w:rsidRDefault="00960527" w:rsidP="00960527">
      <w:pPr>
        <w:pStyle w:val="paragraph"/>
        <w:spacing w:before="0" w:beforeAutospacing="0" w:after="0" w:afterAutospacing="0"/>
        <w:textAlignment w:val="baseline"/>
        <w:rPr>
          <w:rStyle w:val="normaltextrun"/>
          <w:rFonts w:ascii="Segoe UI" w:hAnsi="Segoe UI" w:cs="Segoe UI"/>
          <w:color w:val="000000"/>
          <w:sz w:val="18"/>
          <w:szCs w:val="18"/>
        </w:rPr>
      </w:pPr>
      <w:r>
        <w:rPr>
          <w:rStyle w:val="eop"/>
          <w:rFonts w:ascii="Calibri" w:hAnsi="Calibri" w:cs="Calibri"/>
          <w:color w:val="000000"/>
          <w:sz w:val="22"/>
          <w:szCs w:val="22"/>
        </w:rPr>
        <w:t> </w:t>
      </w:r>
    </w:p>
    <w:p w14:paraId="3DDD4166" w14:textId="4C72E80A" w:rsidR="00960527" w:rsidRPr="005A7737" w:rsidRDefault="00960527" w:rsidP="00D10938">
      <w:pPr>
        <w:pStyle w:val="Heading2"/>
        <w:rPr>
          <w:rFonts w:asciiTheme="minorHAnsi" w:hAnsiTheme="minorHAnsi" w:cstheme="minorHAnsi"/>
          <w:b/>
          <w:bCs/>
          <w:sz w:val="22"/>
          <w:szCs w:val="22"/>
        </w:rPr>
      </w:pPr>
      <w:bookmarkStart w:id="9" w:name="_Toc166660742"/>
      <w:r w:rsidRPr="005A7737">
        <w:rPr>
          <w:rStyle w:val="normaltextrun"/>
          <w:rFonts w:asciiTheme="minorHAnsi" w:hAnsiTheme="minorHAnsi" w:cstheme="minorHAnsi"/>
          <w:b/>
          <w:bCs/>
          <w:color w:val="auto"/>
          <w:sz w:val="22"/>
          <w:szCs w:val="22"/>
        </w:rPr>
        <w:t xml:space="preserve">5. </w:t>
      </w:r>
      <w:bookmarkStart w:id="10" w:name="Delaying"/>
      <w:r w:rsidRPr="005A7737">
        <w:rPr>
          <w:rStyle w:val="normaltextrun"/>
          <w:rFonts w:asciiTheme="minorHAnsi" w:hAnsiTheme="minorHAnsi" w:cstheme="minorHAnsi"/>
          <w:b/>
          <w:bCs/>
          <w:color w:val="auto"/>
          <w:sz w:val="22"/>
          <w:szCs w:val="22"/>
        </w:rPr>
        <w:t>Delaying an Employee’s Carer’ Leave</w:t>
      </w:r>
      <w:bookmarkEnd w:id="9"/>
      <w:r w:rsidRPr="005A7737">
        <w:rPr>
          <w:rStyle w:val="eop"/>
          <w:rFonts w:asciiTheme="minorHAnsi" w:hAnsiTheme="minorHAnsi" w:cstheme="minorHAnsi"/>
          <w:b/>
          <w:bCs/>
          <w:color w:val="auto"/>
          <w:sz w:val="22"/>
          <w:szCs w:val="22"/>
        </w:rPr>
        <w:t> </w:t>
      </w:r>
      <w:bookmarkEnd w:id="10"/>
    </w:p>
    <w:p w14:paraId="6C22B494"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A767965" w14:textId="3F071CFC"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manager can’t refuse a carer’s leave request but can ask them to take it at a different time if their absence would cause serious disruption to service provision. </w:t>
      </w:r>
      <w:r>
        <w:rPr>
          <w:rStyle w:val="eop"/>
          <w:rFonts w:ascii="Calibri" w:hAnsi="Calibri" w:cs="Calibri"/>
          <w:color w:val="000000"/>
          <w:sz w:val="22"/>
          <w:szCs w:val="22"/>
        </w:rPr>
        <w:t> </w:t>
      </w:r>
    </w:p>
    <w:p w14:paraId="7E1BD342"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C847454" w14:textId="25D6DB4A"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If the manager wishes to delay an employee’s Carer’s Leave they must consult with them to agree another date.  This date must be within one month of the original requested date for the leave.</w:t>
      </w:r>
      <w:r>
        <w:rPr>
          <w:rStyle w:val="eop"/>
          <w:rFonts w:ascii="Calibri" w:hAnsi="Calibri" w:cs="Calibri"/>
          <w:color w:val="000000"/>
          <w:sz w:val="22"/>
          <w:szCs w:val="22"/>
        </w:rPr>
        <w:t> </w:t>
      </w:r>
    </w:p>
    <w:p w14:paraId="506F7CFA" w14:textId="77777777" w:rsidR="00960527" w:rsidRDefault="00960527" w:rsidP="00960527">
      <w:pPr>
        <w:pStyle w:val="paragraph"/>
        <w:spacing w:before="0" w:beforeAutospacing="0" w:after="0" w:afterAutospacing="0"/>
        <w:ind w:left="60"/>
        <w:textAlignment w:val="baseline"/>
        <w:rPr>
          <w:rFonts w:ascii="Segoe UI" w:hAnsi="Segoe UI" w:cs="Segoe UI"/>
          <w:sz w:val="18"/>
          <w:szCs w:val="18"/>
        </w:rPr>
      </w:pPr>
      <w:r>
        <w:rPr>
          <w:rStyle w:val="eop"/>
          <w:rFonts w:ascii="Calibri" w:hAnsi="Calibri" w:cs="Calibri"/>
          <w:sz w:val="22"/>
          <w:szCs w:val="22"/>
        </w:rPr>
        <w:t> </w:t>
      </w:r>
    </w:p>
    <w:p w14:paraId="3688EA5C" w14:textId="3AEBEFAD" w:rsidR="00686E9E" w:rsidRPr="005A7737" w:rsidRDefault="00960527" w:rsidP="00960527">
      <w:pPr>
        <w:pStyle w:val="paragraph"/>
        <w:spacing w:before="0" w:beforeAutospacing="0" w:after="0" w:afterAutospacing="0"/>
        <w:textAlignment w:val="baseline"/>
        <w:rPr>
          <w:rStyle w:val="normaltextrun"/>
          <w:rFonts w:ascii="Segoe UI" w:hAnsi="Segoe UI" w:cs="Segoe UI"/>
          <w:sz w:val="18"/>
          <w:szCs w:val="18"/>
        </w:rPr>
      </w:pPr>
      <w:bookmarkStart w:id="11" w:name="_Hlk165638080"/>
      <w:r>
        <w:rPr>
          <w:rStyle w:val="normaltextrun"/>
          <w:rFonts w:ascii="Calibri" w:hAnsi="Calibri" w:cs="Calibri"/>
          <w:sz w:val="22"/>
          <w:szCs w:val="22"/>
        </w:rPr>
        <w:t>The manager is required to confirm the reason for the delay and a new date in writing to the employee within 7 days of the initial request, and before the original start date.</w:t>
      </w:r>
      <w:r>
        <w:rPr>
          <w:rStyle w:val="eop"/>
          <w:rFonts w:ascii="Calibri" w:hAnsi="Calibri" w:cs="Calibri"/>
          <w:sz w:val="22"/>
          <w:szCs w:val="22"/>
        </w:rPr>
        <w:t> </w:t>
      </w:r>
      <w:r w:rsidR="00CD7EA1">
        <w:rPr>
          <w:rStyle w:val="eop"/>
          <w:rFonts w:ascii="Calibri" w:hAnsi="Calibri" w:cs="Calibri"/>
          <w:sz w:val="22"/>
          <w:szCs w:val="22"/>
        </w:rPr>
        <w:t xml:space="preserve">A template letter can be found </w:t>
      </w:r>
      <w:hyperlink r:id="rId15" w:history="1">
        <w:r w:rsidR="00CD7EA1" w:rsidRPr="00B2519E">
          <w:rPr>
            <w:rStyle w:val="Hyperlink"/>
            <w:rFonts w:ascii="Calibri" w:hAnsi="Calibri" w:cs="Calibri"/>
            <w:b/>
            <w:bCs/>
            <w:color w:val="4472C4" w:themeColor="accent1"/>
            <w:sz w:val="22"/>
            <w:szCs w:val="22"/>
          </w:rPr>
          <w:t>here</w:t>
        </w:r>
      </w:hyperlink>
      <w:r w:rsidR="00CD7EA1" w:rsidRPr="00B2519E">
        <w:rPr>
          <w:rStyle w:val="eop"/>
          <w:rFonts w:ascii="Calibri" w:hAnsi="Calibri" w:cs="Calibri"/>
          <w:color w:val="4472C4" w:themeColor="accent1"/>
          <w:sz w:val="22"/>
          <w:szCs w:val="22"/>
        </w:rPr>
        <w:t>.</w:t>
      </w:r>
      <w:bookmarkEnd w:id="11"/>
    </w:p>
    <w:p w14:paraId="1A417A1E" w14:textId="79A12803" w:rsidR="00960527" w:rsidRPr="005A7737" w:rsidRDefault="00960527" w:rsidP="00D10938">
      <w:pPr>
        <w:pStyle w:val="Heading2"/>
        <w:rPr>
          <w:rFonts w:asciiTheme="minorHAnsi" w:hAnsiTheme="minorHAnsi" w:cstheme="minorHAnsi"/>
          <w:b/>
          <w:bCs/>
          <w:color w:val="auto"/>
          <w:sz w:val="22"/>
          <w:szCs w:val="22"/>
        </w:rPr>
      </w:pPr>
      <w:bookmarkStart w:id="12" w:name="_Toc166660743"/>
      <w:r w:rsidRPr="005A7737">
        <w:rPr>
          <w:rStyle w:val="normaltextrun"/>
          <w:rFonts w:asciiTheme="minorHAnsi" w:hAnsiTheme="minorHAnsi" w:cstheme="minorHAnsi"/>
          <w:b/>
          <w:bCs/>
          <w:color w:val="auto"/>
          <w:sz w:val="22"/>
          <w:szCs w:val="22"/>
        </w:rPr>
        <w:lastRenderedPageBreak/>
        <w:t xml:space="preserve">6. </w:t>
      </w:r>
      <w:bookmarkStart w:id="13" w:name="TimeOff"/>
      <w:r w:rsidRPr="005A7737">
        <w:rPr>
          <w:rStyle w:val="normaltextrun"/>
          <w:rFonts w:asciiTheme="minorHAnsi" w:hAnsiTheme="minorHAnsi" w:cstheme="minorHAnsi"/>
          <w:b/>
          <w:bCs/>
          <w:color w:val="auto"/>
          <w:sz w:val="22"/>
          <w:szCs w:val="22"/>
        </w:rPr>
        <w:t>Time of</w:t>
      </w:r>
      <w:r w:rsidR="004B3238" w:rsidRPr="005A7737">
        <w:rPr>
          <w:rStyle w:val="normaltextrun"/>
          <w:rFonts w:asciiTheme="minorHAnsi" w:hAnsiTheme="minorHAnsi" w:cstheme="minorHAnsi"/>
          <w:b/>
          <w:bCs/>
          <w:color w:val="auto"/>
          <w:sz w:val="22"/>
          <w:szCs w:val="22"/>
        </w:rPr>
        <w:t>f</w:t>
      </w:r>
      <w:r w:rsidRPr="005A7737">
        <w:rPr>
          <w:rStyle w:val="normaltextrun"/>
          <w:rFonts w:asciiTheme="minorHAnsi" w:hAnsiTheme="minorHAnsi" w:cstheme="minorHAnsi"/>
          <w:b/>
          <w:bCs/>
          <w:color w:val="auto"/>
          <w:sz w:val="22"/>
          <w:szCs w:val="22"/>
        </w:rPr>
        <w:t xml:space="preserve"> to Care for Dependants</w:t>
      </w:r>
      <w:bookmarkEnd w:id="12"/>
      <w:r w:rsidRPr="005A7737">
        <w:rPr>
          <w:rStyle w:val="eop"/>
          <w:rFonts w:asciiTheme="minorHAnsi" w:hAnsiTheme="minorHAnsi" w:cstheme="minorHAnsi"/>
          <w:b/>
          <w:bCs/>
          <w:color w:val="auto"/>
          <w:sz w:val="22"/>
          <w:szCs w:val="22"/>
        </w:rPr>
        <w:t> </w:t>
      </w:r>
      <w:bookmarkEnd w:id="13"/>
    </w:p>
    <w:p w14:paraId="5CF68EDD" w14:textId="77777777" w:rsidR="00960527" w:rsidRDefault="00960527" w:rsidP="0096052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79D39670" w14:textId="77777777" w:rsidR="00960527" w:rsidRDefault="00960527" w:rsidP="00960527">
      <w:pPr>
        <w:pStyle w:val="paragraph"/>
        <w:spacing w:before="0" w:beforeAutospacing="0" w:after="0" w:afterAutospacing="0"/>
        <w:textAlignment w:val="baseline"/>
        <w:rPr>
          <w:rStyle w:val="eop"/>
          <w:rFonts w:ascii="Calibri" w:hAnsi="Calibri" w:cs="Calibri"/>
          <w:color w:val="FF0000"/>
          <w:sz w:val="22"/>
          <w:szCs w:val="22"/>
        </w:rPr>
      </w:pPr>
      <w:r>
        <w:rPr>
          <w:rStyle w:val="normaltextrun"/>
          <w:rFonts w:ascii="Calibri" w:hAnsi="Calibri" w:cs="Calibri"/>
          <w:sz w:val="22"/>
          <w:szCs w:val="22"/>
        </w:rPr>
        <w:t xml:space="preserve">Carer’s Leave is in addition to </w:t>
      </w:r>
      <w:hyperlink r:id="rId16" w:tgtFrame="_blank" w:history="1">
        <w:r>
          <w:rPr>
            <w:rStyle w:val="normaltextrun"/>
            <w:rFonts w:ascii="Calibri" w:hAnsi="Calibri" w:cs="Calibri"/>
            <w:b/>
            <w:bCs/>
            <w:color w:val="4472C4"/>
            <w:sz w:val="22"/>
            <w:szCs w:val="22"/>
            <w:u w:val="single"/>
          </w:rPr>
          <w:t>Time off to Care for Dependant's</w:t>
        </w:r>
      </w:hyperlink>
      <w:r>
        <w:rPr>
          <w:rStyle w:val="normaltextrun"/>
          <w:rFonts w:ascii="Calibri" w:hAnsi="Calibri" w:cs="Calibri"/>
          <w:sz w:val="22"/>
          <w:szCs w:val="22"/>
        </w:rPr>
        <w:t xml:space="preserve"> in an emergency situation</w:t>
      </w:r>
      <w:r>
        <w:rPr>
          <w:rStyle w:val="normaltextrun"/>
          <w:rFonts w:ascii="Calibri" w:hAnsi="Calibri" w:cs="Calibri"/>
          <w:color w:val="FF0000"/>
          <w:sz w:val="22"/>
          <w:szCs w:val="22"/>
        </w:rPr>
        <w:t>. </w:t>
      </w:r>
      <w:r>
        <w:rPr>
          <w:rStyle w:val="eop"/>
          <w:rFonts w:ascii="Calibri" w:hAnsi="Calibri" w:cs="Calibri"/>
          <w:color w:val="FF0000"/>
          <w:sz w:val="22"/>
          <w:szCs w:val="22"/>
        </w:rPr>
        <w:t> </w:t>
      </w:r>
    </w:p>
    <w:p w14:paraId="4EE95751" w14:textId="77777777" w:rsidR="00374423" w:rsidRDefault="00374423" w:rsidP="00960527">
      <w:pPr>
        <w:pStyle w:val="paragraph"/>
        <w:spacing w:before="0" w:beforeAutospacing="0" w:after="0" w:afterAutospacing="0"/>
        <w:jc w:val="both"/>
        <w:textAlignment w:val="baseline"/>
        <w:rPr>
          <w:rStyle w:val="normaltextrun"/>
          <w:rFonts w:ascii="Calibri" w:hAnsi="Calibri" w:cs="Calibri"/>
          <w:b/>
          <w:bCs/>
        </w:rPr>
      </w:pPr>
    </w:p>
    <w:p w14:paraId="2744ADF0" w14:textId="6DAADCE6" w:rsidR="00960527" w:rsidRPr="005A7737" w:rsidRDefault="00960527" w:rsidP="00D10938">
      <w:pPr>
        <w:pStyle w:val="Heading2"/>
        <w:rPr>
          <w:rFonts w:asciiTheme="minorHAnsi" w:hAnsiTheme="minorHAnsi" w:cstheme="minorHAnsi"/>
          <w:b/>
          <w:bCs/>
          <w:color w:val="auto"/>
          <w:sz w:val="22"/>
          <w:szCs w:val="22"/>
        </w:rPr>
      </w:pPr>
      <w:bookmarkStart w:id="14" w:name="_Toc166660744"/>
      <w:r w:rsidRPr="005A7737">
        <w:rPr>
          <w:rStyle w:val="normaltextrun"/>
          <w:rFonts w:asciiTheme="minorHAnsi" w:hAnsiTheme="minorHAnsi" w:cstheme="minorHAnsi"/>
          <w:b/>
          <w:bCs/>
          <w:color w:val="auto"/>
          <w:sz w:val="22"/>
          <w:szCs w:val="22"/>
        </w:rPr>
        <w:t xml:space="preserve">7. </w:t>
      </w:r>
      <w:bookmarkStart w:id="15" w:name="EAP"/>
      <w:r w:rsidRPr="005A7737">
        <w:rPr>
          <w:rStyle w:val="normaltextrun"/>
          <w:rFonts w:asciiTheme="minorHAnsi" w:hAnsiTheme="minorHAnsi" w:cstheme="minorHAnsi"/>
          <w:b/>
          <w:bCs/>
          <w:color w:val="auto"/>
          <w:sz w:val="22"/>
          <w:szCs w:val="22"/>
        </w:rPr>
        <w:t>Employee Assistance Programme (EAP</w:t>
      </w:r>
      <w:bookmarkEnd w:id="15"/>
      <w:r w:rsidRPr="005A7737">
        <w:rPr>
          <w:rStyle w:val="normaltextrun"/>
          <w:rFonts w:asciiTheme="minorHAnsi" w:hAnsiTheme="minorHAnsi" w:cstheme="minorHAnsi"/>
          <w:b/>
          <w:bCs/>
          <w:color w:val="auto"/>
          <w:sz w:val="22"/>
          <w:szCs w:val="22"/>
        </w:rPr>
        <w:t>)</w:t>
      </w:r>
      <w:bookmarkEnd w:id="14"/>
      <w:r w:rsidRPr="005A7737">
        <w:rPr>
          <w:rStyle w:val="eop"/>
          <w:rFonts w:asciiTheme="minorHAnsi" w:hAnsiTheme="minorHAnsi" w:cstheme="minorHAnsi"/>
          <w:b/>
          <w:bCs/>
          <w:color w:val="auto"/>
          <w:sz w:val="22"/>
          <w:szCs w:val="22"/>
        </w:rPr>
        <w:t> </w:t>
      </w:r>
    </w:p>
    <w:p w14:paraId="10D1A89B" w14:textId="77777777" w:rsidR="00960527" w:rsidRDefault="00960527" w:rsidP="009605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63E02AC" w14:textId="77777777" w:rsidR="00960527" w:rsidRDefault="00960527" w:rsidP="0096052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Employees may find it helpful to access the</w:t>
      </w:r>
      <w:r>
        <w:rPr>
          <w:rStyle w:val="normaltextrun"/>
          <w:rFonts w:ascii="Cambria" w:hAnsi="Cambria" w:cs="Segoe UI"/>
        </w:rPr>
        <w:t xml:space="preserve"> </w:t>
      </w:r>
      <w:hyperlink r:id="rId17" w:tgtFrame="_blank" w:history="1">
        <w:r>
          <w:rPr>
            <w:rStyle w:val="normaltextrun"/>
            <w:rFonts w:ascii="Calibri" w:hAnsi="Calibri" w:cs="Calibri"/>
            <w:b/>
            <w:bCs/>
            <w:color w:val="4472C4"/>
            <w:sz w:val="22"/>
            <w:szCs w:val="22"/>
            <w:u w:val="single"/>
          </w:rPr>
          <w:t>Employee Assistance Programme</w:t>
        </w:r>
      </w:hyperlink>
      <w:r>
        <w:rPr>
          <w:rStyle w:val="normaltextrun"/>
          <w:rFonts w:ascii="Calibri" w:hAnsi="Calibri" w:cs="Calibri"/>
          <w:color w:val="4472C4"/>
          <w:sz w:val="22"/>
          <w:szCs w:val="22"/>
        </w:rPr>
        <w:t xml:space="preserve"> </w:t>
      </w:r>
      <w:r>
        <w:rPr>
          <w:rStyle w:val="normaltextrun"/>
          <w:rFonts w:ascii="Calibri" w:hAnsi="Calibri" w:cs="Calibri"/>
          <w:sz w:val="22"/>
          <w:szCs w:val="22"/>
        </w:rPr>
        <w:t>which is available 24 hours a day, any day of the year by phone, email or via the PAM Assisted Portal or App.</w:t>
      </w:r>
      <w:r>
        <w:rPr>
          <w:rStyle w:val="eop"/>
          <w:rFonts w:ascii="Calibri" w:hAnsi="Calibri" w:cs="Calibri"/>
          <w:sz w:val="22"/>
          <w:szCs w:val="22"/>
        </w:rPr>
        <w:t> </w:t>
      </w:r>
    </w:p>
    <w:p w14:paraId="2FF08B30" w14:textId="3A6054F4" w:rsidR="00686E9E" w:rsidRPr="00343D49" w:rsidRDefault="00960527" w:rsidP="00960527">
      <w:pPr>
        <w:pStyle w:val="paragraph"/>
        <w:spacing w:before="0" w:beforeAutospacing="0" w:after="0" w:afterAutospacing="0"/>
        <w:textAlignment w:val="baseline"/>
        <w:rPr>
          <w:rStyle w:val="normaltextrun"/>
          <w:rFonts w:ascii="Segoe UI" w:hAnsi="Segoe UI" w:cs="Segoe UI"/>
          <w:color w:val="000000"/>
          <w:sz w:val="18"/>
          <w:szCs w:val="18"/>
        </w:rPr>
      </w:pPr>
      <w:r>
        <w:rPr>
          <w:rStyle w:val="eop"/>
          <w:rFonts w:ascii="Calibri" w:hAnsi="Calibri" w:cs="Calibri"/>
          <w:color w:val="000000"/>
        </w:rPr>
        <w:t> </w:t>
      </w:r>
    </w:p>
    <w:p w14:paraId="303611E3" w14:textId="48278D45" w:rsidR="00960527" w:rsidRPr="005A7737" w:rsidRDefault="00686E9E" w:rsidP="00D10938">
      <w:pPr>
        <w:pStyle w:val="Heading2"/>
        <w:rPr>
          <w:rFonts w:asciiTheme="minorHAnsi" w:hAnsiTheme="minorHAnsi" w:cstheme="minorHAnsi"/>
          <w:b/>
          <w:bCs/>
          <w:color w:val="auto"/>
          <w:sz w:val="22"/>
          <w:szCs w:val="22"/>
        </w:rPr>
      </w:pPr>
      <w:bookmarkStart w:id="16" w:name="_Toc166660745"/>
      <w:r w:rsidRPr="005A7737">
        <w:rPr>
          <w:rStyle w:val="normaltextrun"/>
          <w:rFonts w:asciiTheme="minorHAnsi" w:hAnsiTheme="minorHAnsi" w:cstheme="minorHAnsi"/>
          <w:b/>
          <w:bCs/>
          <w:color w:val="auto"/>
          <w:sz w:val="22"/>
          <w:szCs w:val="22"/>
        </w:rPr>
        <w:t>8</w:t>
      </w:r>
      <w:r w:rsidR="00960527" w:rsidRPr="005A7737">
        <w:rPr>
          <w:rStyle w:val="normaltextrun"/>
          <w:rFonts w:asciiTheme="minorHAnsi" w:hAnsiTheme="minorHAnsi" w:cstheme="minorHAnsi"/>
          <w:b/>
          <w:bCs/>
          <w:color w:val="auto"/>
          <w:sz w:val="22"/>
          <w:szCs w:val="22"/>
        </w:rPr>
        <w:t xml:space="preserve">. </w:t>
      </w:r>
      <w:bookmarkStart w:id="17" w:name="FurtherGuidance"/>
      <w:r w:rsidR="00960527" w:rsidRPr="005A7737">
        <w:rPr>
          <w:rStyle w:val="normaltextrun"/>
          <w:rFonts w:asciiTheme="minorHAnsi" w:hAnsiTheme="minorHAnsi" w:cstheme="minorHAnsi"/>
          <w:b/>
          <w:bCs/>
          <w:color w:val="auto"/>
          <w:sz w:val="22"/>
          <w:szCs w:val="22"/>
        </w:rPr>
        <w:t xml:space="preserve">Further </w:t>
      </w:r>
      <w:r w:rsidR="00FA2B94" w:rsidRPr="005A7737">
        <w:rPr>
          <w:rStyle w:val="normaltextrun"/>
          <w:rFonts w:asciiTheme="minorHAnsi" w:hAnsiTheme="minorHAnsi" w:cstheme="minorHAnsi"/>
          <w:b/>
          <w:bCs/>
          <w:color w:val="auto"/>
          <w:sz w:val="22"/>
          <w:szCs w:val="22"/>
        </w:rPr>
        <w:t>G</w:t>
      </w:r>
      <w:r w:rsidR="00960527" w:rsidRPr="005A7737">
        <w:rPr>
          <w:rStyle w:val="normaltextrun"/>
          <w:rFonts w:asciiTheme="minorHAnsi" w:hAnsiTheme="minorHAnsi" w:cstheme="minorHAnsi"/>
          <w:b/>
          <w:bCs/>
          <w:color w:val="auto"/>
          <w:sz w:val="22"/>
          <w:szCs w:val="22"/>
        </w:rPr>
        <w:t>uidance</w:t>
      </w:r>
      <w:bookmarkEnd w:id="16"/>
      <w:r w:rsidR="00960527" w:rsidRPr="005A7737">
        <w:rPr>
          <w:rStyle w:val="normaltextrun"/>
          <w:rFonts w:asciiTheme="minorHAnsi" w:hAnsiTheme="minorHAnsi" w:cstheme="minorHAnsi"/>
          <w:b/>
          <w:bCs/>
          <w:color w:val="auto"/>
          <w:sz w:val="22"/>
          <w:szCs w:val="22"/>
        </w:rPr>
        <w:t> </w:t>
      </w:r>
      <w:r w:rsidR="00960527" w:rsidRPr="005A7737">
        <w:rPr>
          <w:rStyle w:val="eop"/>
          <w:rFonts w:asciiTheme="minorHAnsi" w:hAnsiTheme="minorHAnsi" w:cstheme="minorHAnsi"/>
          <w:b/>
          <w:bCs/>
          <w:color w:val="auto"/>
          <w:sz w:val="22"/>
          <w:szCs w:val="22"/>
        </w:rPr>
        <w:t> </w:t>
      </w:r>
      <w:bookmarkEnd w:id="17"/>
    </w:p>
    <w:p w14:paraId="41AB18CE" w14:textId="77777777" w:rsidR="00960527" w:rsidRDefault="00960527" w:rsidP="00960527">
      <w:pPr>
        <w:pStyle w:val="paragraph"/>
        <w:spacing w:before="0" w:beforeAutospacing="0" w:after="0" w:afterAutospacing="0"/>
        <w:textAlignment w:val="baseline"/>
        <w:rPr>
          <w:rStyle w:val="normaltextrun"/>
          <w:rFonts w:ascii="Calibri" w:hAnsi="Calibri" w:cs="Calibri"/>
          <w:sz w:val="22"/>
          <w:szCs w:val="22"/>
        </w:rPr>
      </w:pPr>
    </w:p>
    <w:p w14:paraId="2558F367" w14:textId="19DC4EB1" w:rsidR="00960527" w:rsidRDefault="00960527" w:rsidP="009605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further guidance on Carer’s Leave please speak to the manager or the HR team.</w:t>
      </w:r>
      <w:r>
        <w:rPr>
          <w:rStyle w:val="eop"/>
          <w:rFonts w:ascii="Calibri" w:hAnsi="Calibri" w:cs="Calibri"/>
          <w:sz w:val="22"/>
          <w:szCs w:val="22"/>
        </w:rPr>
        <w:t> </w:t>
      </w:r>
    </w:p>
    <w:p w14:paraId="099DD155" w14:textId="1DBCC935" w:rsidR="004F6BBB" w:rsidRPr="003E15EB" w:rsidRDefault="00960527" w:rsidP="003E15E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sectPr w:rsidR="004F6BBB" w:rsidRPr="003E15EB" w:rsidSect="007F5AC7">
      <w:headerReference w:type="default" r:id="rId18"/>
      <w:footerReference w:type="even" r:id="rId19"/>
      <w:footerReference w:type="default" r:id="rId20"/>
      <w:headerReference w:type="first" r:id="rId21"/>
      <w:footerReference w:type="first" r:id="rId22"/>
      <w:type w:val="continuous"/>
      <w:pgSz w:w="11900" w:h="16840"/>
      <w:pgMar w:top="2098" w:right="1134" w:bottom="1021" w:left="1134" w:header="1429"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E05C" w14:textId="77777777" w:rsidR="00AD31EF" w:rsidRDefault="00AD31EF" w:rsidP="008B70FB">
      <w:r>
        <w:separator/>
      </w:r>
    </w:p>
  </w:endnote>
  <w:endnote w:type="continuationSeparator" w:id="0">
    <w:p w14:paraId="5636650B" w14:textId="77777777" w:rsidR="00AD31EF" w:rsidRDefault="00AD31EF" w:rsidP="008B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821E" w14:textId="77777777" w:rsidR="004E06B8" w:rsidRPr="004369E9" w:rsidRDefault="00510298" w:rsidP="004369E9">
    <w:pPr>
      <w:pStyle w:val="GlasgowLifefooterdescription"/>
    </w:pPr>
    <w:r w:rsidRPr="004369E9">
      <w:t>Type your text here (caption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99445"/>
      <w:docPartObj>
        <w:docPartGallery w:val="Page Numbers (Bottom of Page)"/>
        <w:docPartUnique/>
      </w:docPartObj>
    </w:sdtPr>
    <w:sdtEndPr>
      <w:rPr>
        <w:noProof/>
      </w:rPr>
    </w:sdtEndPr>
    <w:sdtContent>
      <w:p w14:paraId="6CF42442" w14:textId="78E7FE96" w:rsidR="00E92B7C" w:rsidRDefault="00E92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9D530" w14:textId="77777777" w:rsidR="001E2E68" w:rsidRPr="00955A56" w:rsidRDefault="001E2E68" w:rsidP="00C50445">
    <w:pPr>
      <w:pStyle w:val="CommentText"/>
      <w:jc w:val="center"/>
      <w:rPr>
        <w:rFonts w:ascii="Century Gothic" w:hAnsi="Century Gothic" w:cs="Calibri"/>
        <w:color w:val="E2005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1679" w14:textId="5293CBFD" w:rsidR="00B00884" w:rsidRDefault="00B00884" w:rsidP="00B00884">
    <w:pPr>
      <w:pStyle w:val="Footer"/>
      <w:jc w:val="right"/>
    </w:pPr>
    <w:bookmarkStart w:id="18" w:name="_Hlk158627618"/>
    <w:r>
      <w:rPr>
        <w:rFonts w:asciiTheme="minorHAnsi" w:hAnsiTheme="minorHAnsi" w:cstheme="minorHAnsi"/>
        <w:b/>
        <w:bCs/>
        <w:sz w:val="20"/>
        <w:szCs w:val="20"/>
      </w:rPr>
      <w:t>HR</w:t>
    </w:r>
    <w:r w:rsidRPr="00852F6E">
      <w:rPr>
        <w:rFonts w:asciiTheme="minorHAnsi" w:hAnsiTheme="minorHAnsi" w:cstheme="minorHAnsi"/>
        <w:b/>
        <w:bCs/>
        <w:sz w:val="20"/>
        <w:szCs w:val="20"/>
      </w:rPr>
      <w:t xml:space="preserve"> V</w:t>
    </w:r>
    <w:r>
      <w:rPr>
        <w:rFonts w:asciiTheme="minorHAnsi" w:hAnsiTheme="minorHAnsi" w:cstheme="minorHAnsi"/>
        <w:b/>
        <w:bCs/>
        <w:sz w:val="20"/>
        <w:szCs w:val="20"/>
      </w:rPr>
      <w:t>1</w:t>
    </w:r>
    <w:r w:rsidRPr="00852F6E">
      <w:rPr>
        <w:rFonts w:asciiTheme="minorHAnsi" w:hAnsiTheme="minorHAnsi" w:cstheme="minorHAnsi"/>
        <w:b/>
        <w:bCs/>
        <w:sz w:val="20"/>
        <w:szCs w:val="20"/>
      </w:rPr>
      <w:t xml:space="preserve"> </w:t>
    </w:r>
    <w:r>
      <w:rPr>
        <w:rFonts w:asciiTheme="minorHAnsi" w:hAnsiTheme="minorHAnsi" w:cstheme="minorHAnsi"/>
        <w:b/>
        <w:bCs/>
        <w:sz w:val="20"/>
        <w:szCs w:val="20"/>
      </w:rPr>
      <w:t xml:space="preserve">April </w:t>
    </w:r>
    <w:r w:rsidRPr="00852F6E">
      <w:rPr>
        <w:rFonts w:asciiTheme="minorHAnsi" w:hAnsiTheme="minorHAnsi" w:cstheme="minorHAnsi"/>
        <w:b/>
        <w:bCs/>
        <w:sz w:val="20"/>
        <w:szCs w:val="20"/>
      </w:rPr>
      <w:t>202</w:t>
    </w:r>
    <w:bookmarkEnd w:id="18"/>
    <w:r>
      <w:rPr>
        <w:rFonts w:asciiTheme="minorHAnsi" w:hAnsiTheme="minorHAnsi" w:cstheme="minorHAnsi"/>
        <w:b/>
        <w:bCs/>
        <w:sz w:val="20"/>
        <w:szCs w:val="20"/>
      </w:rPr>
      <w:t>4</w:t>
    </w:r>
  </w:p>
  <w:p w14:paraId="3695893F" w14:textId="77777777" w:rsidR="00B00884" w:rsidRDefault="00B0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32D9" w14:textId="77777777" w:rsidR="00AD31EF" w:rsidRDefault="00AD31EF" w:rsidP="008B70FB">
      <w:r>
        <w:separator/>
      </w:r>
    </w:p>
  </w:footnote>
  <w:footnote w:type="continuationSeparator" w:id="0">
    <w:p w14:paraId="48A21A14" w14:textId="77777777" w:rsidR="00AD31EF" w:rsidRDefault="00AD31EF" w:rsidP="008B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6F69" w14:textId="77777777" w:rsidR="008170EA" w:rsidRDefault="008170EA">
    <w:pPr>
      <w:pStyle w:val="Header"/>
    </w:pPr>
    <w:r>
      <w:rPr>
        <w:noProof/>
      </w:rPr>
      <w:drawing>
        <wp:anchor distT="0" distB="0" distL="114300" distR="114300" simplePos="0" relativeHeight="251659264" behindDoc="1" locked="0" layoutInCell="1" allowOverlap="1" wp14:anchorId="55018F84" wp14:editId="37EB9FCF">
          <wp:simplePos x="0" y="0"/>
          <wp:positionH relativeFrom="column">
            <wp:posOffset>-713740</wp:posOffset>
          </wp:positionH>
          <wp:positionV relativeFrom="page">
            <wp:posOffset>13335</wp:posOffset>
          </wp:positionV>
          <wp:extent cx="7543800" cy="10675042"/>
          <wp:effectExtent l="0" t="0" r="0" b="571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4122" cy="106896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08D5" w14:textId="0D575632" w:rsidR="007F5AC7" w:rsidRDefault="007F5AC7">
    <w:pPr>
      <w:pStyle w:val="Header"/>
    </w:pPr>
    <w:r>
      <w:rPr>
        <w:noProof/>
      </w:rPr>
      <w:drawing>
        <wp:anchor distT="0" distB="0" distL="114300" distR="114300" simplePos="0" relativeHeight="251661312" behindDoc="1" locked="0" layoutInCell="1" allowOverlap="1" wp14:anchorId="6A926466" wp14:editId="24C8FE3E">
          <wp:simplePos x="0" y="0"/>
          <wp:positionH relativeFrom="margin">
            <wp:posOffset>-717550</wp:posOffset>
          </wp:positionH>
          <wp:positionV relativeFrom="margin">
            <wp:posOffset>-1333500</wp:posOffset>
          </wp:positionV>
          <wp:extent cx="7551396" cy="10691640"/>
          <wp:effectExtent l="0" t="0" r="5715" b="1905"/>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396" cy="1069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99"/>
    <w:multiLevelType w:val="hybridMultilevel"/>
    <w:tmpl w:val="CCC4217A"/>
    <w:lvl w:ilvl="0" w:tplc="6EBC7A7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845BF"/>
    <w:multiLevelType w:val="hybridMultilevel"/>
    <w:tmpl w:val="D4C4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B4928"/>
    <w:multiLevelType w:val="hybridMultilevel"/>
    <w:tmpl w:val="9196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95A19"/>
    <w:multiLevelType w:val="hybridMultilevel"/>
    <w:tmpl w:val="5624F97C"/>
    <w:lvl w:ilvl="0" w:tplc="6FF0D9BE">
      <w:numFmt w:val="bullet"/>
      <w:lvlText w:val="•"/>
      <w:lvlJc w:val="left"/>
      <w:pPr>
        <w:ind w:left="360" w:hanging="360"/>
      </w:pPr>
      <w:rPr>
        <w:rFonts w:ascii="Helvetica Neue Light" w:eastAsia="Calibri" w:hAnsi="Helvetica Neue Light" w:cs="Times New Roman" w:hint="default"/>
      </w:rPr>
    </w:lvl>
    <w:lvl w:ilvl="1" w:tplc="5ECC2184">
      <w:start w:val="1"/>
      <w:numFmt w:val="bullet"/>
      <w:lvlText w:val="à"/>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266E7"/>
    <w:multiLevelType w:val="hybridMultilevel"/>
    <w:tmpl w:val="95460640"/>
    <w:lvl w:ilvl="0" w:tplc="20E086E4">
      <w:start w:val="1"/>
      <w:numFmt w:val="bullet"/>
      <w:pStyle w:val="GlasgowLifetext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75B15"/>
    <w:multiLevelType w:val="hybridMultilevel"/>
    <w:tmpl w:val="0CAEC7E8"/>
    <w:lvl w:ilvl="0" w:tplc="8898C426">
      <w:start w:val="1"/>
      <w:numFmt w:val="bullet"/>
      <w:lvlText w:val=""/>
      <w:lvlJc w:val="left"/>
      <w:pPr>
        <w:ind w:left="720" w:hanging="360"/>
      </w:pPr>
      <w:rPr>
        <w:rFonts w:ascii="Symbol" w:hAnsi="Symbol" w:hint="default"/>
        <w:color w:val="F1B12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824F2"/>
    <w:multiLevelType w:val="hybridMultilevel"/>
    <w:tmpl w:val="62C6C670"/>
    <w:lvl w:ilvl="0" w:tplc="6FF0D9BE">
      <w:numFmt w:val="bullet"/>
      <w:lvlText w:val="•"/>
      <w:lvlJc w:val="left"/>
      <w:pPr>
        <w:ind w:left="360" w:hanging="360"/>
      </w:pPr>
      <w:rPr>
        <w:rFonts w:ascii="Helvetica Neue Light" w:eastAsia="Calibri" w:hAnsi="Helvetica Neue Light" w:cs="Times New Roman" w:hint="default"/>
      </w:rPr>
    </w:lvl>
    <w:lvl w:ilvl="1" w:tplc="565447F6">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9F7346"/>
    <w:multiLevelType w:val="hybridMultilevel"/>
    <w:tmpl w:val="5906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24DEF"/>
    <w:multiLevelType w:val="hybridMultilevel"/>
    <w:tmpl w:val="CF161130"/>
    <w:lvl w:ilvl="0" w:tplc="6EBC7A72">
      <w:start w:val="1"/>
      <w:numFmt w:val="bullet"/>
      <w:lvlText w:val="•"/>
      <w:lvlJc w:val="left"/>
      <w:pPr>
        <w:ind w:left="720" w:hanging="360"/>
      </w:pPr>
      <w:rPr>
        <w:rFonts w:ascii="Wingdings" w:hAnsi="Wingdings" w:hint="default"/>
        <w:color w:val="auto"/>
      </w:rPr>
    </w:lvl>
    <w:lvl w:ilvl="1" w:tplc="C2FCF302">
      <w:start w:val="1"/>
      <w:numFmt w:val="bullet"/>
      <w:pStyle w:val="GlasgowLifeheadingsubbulletpoints"/>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E2D6A"/>
    <w:multiLevelType w:val="multilevel"/>
    <w:tmpl w:val="251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64307E"/>
    <w:multiLevelType w:val="multilevel"/>
    <w:tmpl w:val="25186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6E46D0"/>
    <w:multiLevelType w:val="hybridMultilevel"/>
    <w:tmpl w:val="50F2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D6F91"/>
    <w:multiLevelType w:val="hybridMultilevel"/>
    <w:tmpl w:val="A1B65048"/>
    <w:lvl w:ilvl="0" w:tplc="6FF0D9BE">
      <w:numFmt w:val="bullet"/>
      <w:lvlText w:val="•"/>
      <w:lvlJc w:val="left"/>
      <w:pPr>
        <w:ind w:left="360" w:hanging="360"/>
      </w:pPr>
      <w:rPr>
        <w:rFonts w:ascii="Helvetica Neue Light" w:eastAsia="Calibri" w:hAnsi="Helvetica Neue Light" w:cs="Times New Roman" w:hint="default"/>
      </w:rPr>
    </w:lvl>
    <w:lvl w:ilvl="1" w:tplc="6EBC7A72">
      <w:start w:val="1"/>
      <w:numFmt w:val="bullet"/>
      <w:lvlText w:val="•"/>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415EEA"/>
    <w:multiLevelType w:val="hybridMultilevel"/>
    <w:tmpl w:val="3258BC04"/>
    <w:lvl w:ilvl="0" w:tplc="6EBC7A72">
      <w:start w:val="1"/>
      <w:numFmt w:val="bullet"/>
      <w:lvlText w:val="•"/>
      <w:lvlJc w:val="left"/>
      <w:pPr>
        <w:ind w:left="360" w:hanging="360"/>
      </w:pPr>
      <w:rPr>
        <w:rFonts w:ascii="Wingdings" w:hAnsi="Wingdings" w:hint="default"/>
        <w:color w:val="auto"/>
      </w:rPr>
    </w:lvl>
    <w:lvl w:ilvl="1" w:tplc="7A5488A6">
      <w:start w:val="1"/>
      <w:numFmt w:val="bullet"/>
      <w:lvlText w:val="à"/>
      <w:lvlJc w:val="left"/>
      <w:pPr>
        <w:ind w:left="1069" w:hanging="360"/>
      </w:pPr>
      <w:rPr>
        <w:rFonts w:ascii="Wingdings" w:hAnsi="Wingdings" w:hint="default"/>
        <w:color w:val="auto"/>
        <w:sz w:val="18"/>
        <w:szCs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FA0C70"/>
    <w:multiLevelType w:val="hybridMultilevel"/>
    <w:tmpl w:val="B61CE0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0A113A"/>
    <w:multiLevelType w:val="multilevel"/>
    <w:tmpl w:val="251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00867"/>
    <w:multiLevelType w:val="hybridMultilevel"/>
    <w:tmpl w:val="86DC1FB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4B9E407B"/>
    <w:multiLevelType w:val="multilevel"/>
    <w:tmpl w:val="C2581B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4DEC290D"/>
    <w:multiLevelType w:val="multilevel"/>
    <w:tmpl w:val="051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3962EB"/>
    <w:multiLevelType w:val="multilevel"/>
    <w:tmpl w:val="251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E905E9"/>
    <w:multiLevelType w:val="multilevel"/>
    <w:tmpl w:val="25186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45092A"/>
    <w:multiLevelType w:val="multilevel"/>
    <w:tmpl w:val="7D9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F4C42"/>
    <w:multiLevelType w:val="hybridMultilevel"/>
    <w:tmpl w:val="756C347C"/>
    <w:lvl w:ilvl="0" w:tplc="FB48AA3A">
      <w:start w:val="1"/>
      <w:numFmt w:val="bullet"/>
      <w:lvlText w:val=""/>
      <w:lvlJc w:val="left"/>
      <w:pPr>
        <w:tabs>
          <w:tab w:val="num" w:pos="720"/>
        </w:tabs>
        <w:ind w:left="720" w:hanging="436"/>
      </w:pPr>
      <w:rPr>
        <w:rFonts w:ascii="Symbol" w:hAnsi="Symbol" w:hint="default"/>
        <w:b/>
        <w:i w:val="0"/>
        <w:color w:val="33CCCC"/>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8C8045D"/>
    <w:multiLevelType w:val="multilevel"/>
    <w:tmpl w:val="0754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D749D7"/>
    <w:multiLevelType w:val="hybridMultilevel"/>
    <w:tmpl w:val="FF96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335E7"/>
    <w:multiLevelType w:val="hybridMultilevel"/>
    <w:tmpl w:val="4614D5A2"/>
    <w:lvl w:ilvl="0" w:tplc="8898C426">
      <w:start w:val="1"/>
      <w:numFmt w:val="bullet"/>
      <w:lvlText w:val=""/>
      <w:lvlJc w:val="left"/>
      <w:pPr>
        <w:tabs>
          <w:tab w:val="num" w:pos="420"/>
        </w:tabs>
        <w:ind w:left="420" w:hanging="360"/>
      </w:pPr>
      <w:rPr>
        <w:rFonts w:ascii="Symbol" w:hAnsi="Symbol" w:hint="default"/>
        <w:color w:val="F1B12A"/>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20C1F"/>
    <w:multiLevelType w:val="multilevel"/>
    <w:tmpl w:val="68D8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1C3343"/>
    <w:multiLevelType w:val="hybridMultilevel"/>
    <w:tmpl w:val="9FA0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263BD"/>
    <w:multiLevelType w:val="multilevel"/>
    <w:tmpl w:val="112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A143B5"/>
    <w:multiLevelType w:val="multilevel"/>
    <w:tmpl w:val="CB74BDCE"/>
    <w:lvl w:ilvl="0">
      <w:start w:val="1"/>
      <w:numFmt w:val="bullet"/>
      <w:lvlText w:val=""/>
      <w:lvlJc w:val="left"/>
      <w:pPr>
        <w:tabs>
          <w:tab w:val="num" w:pos="720"/>
        </w:tabs>
        <w:ind w:left="720" w:hanging="360"/>
      </w:pPr>
      <w:rPr>
        <w:rFonts w:ascii="Symbol" w:hAnsi="Symbol" w:hint="default"/>
        <w:color w:val="F1B12A"/>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83E82"/>
    <w:multiLevelType w:val="hybridMultilevel"/>
    <w:tmpl w:val="452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444175">
    <w:abstractNumId w:val="30"/>
  </w:num>
  <w:num w:numId="2" w16cid:durableId="1572302218">
    <w:abstractNumId w:val="11"/>
  </w:num>
  <w:num w:numId="3" w16cid:durableId="1241673490">
    <w:abstractNumId w:val="0"/>
  </w:num>
  <w:num w:numId="4" w16cid:durableId="728770817">
    <w:abstractNumId w:val="6"/>
  </w:num>
  <w:num w:numId="5" w16cid:durableId="1335765336">
    <w:abstractNumId w:val="3"/>
  </w:num>
  <w:num w:numId="6" w16cid:durableId="1851335332">
    <w:abstractNumId w:val="4"/>
  </w:num>
  <w:num w:numId="7" w16cid:durableId="1643922387">
    <w:abstractNumId w:val="8"/>
  </w:num>
  <w:num w:numId="8" w16cid:durableId="461536046">
    <w:abstractNumId w:val="12"/>
  </w:num>
  <w:num w:numId="9" w16cid:durableId="350226135">
    <w:abstractNumId w:val="13"/>
  </w:num>
  <w:num w:numId="10" w16cid:durableId="378820558">
    <w:abstractNumId w:val="2"/>
  </w:num>
  <w:num w:numId="11" w16cid:durableId="1682245093">
    <w:abstractNumId w:val="7"/>
  </w:num>
  <w:num w:numId="12" w16cid:durableId="13706412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63968">
    <w:abstractNumId w:val="14"/>
  </w:num>
  <w:num w:numId="14" w16cid:durableId="1349217566">
    <w:abstractNumId w:val="25"/>
  </w:num>
  <w:num w:numId="15" w16cid:durableId="1757899703">
    <w:abstractNumId w:val="29"/>
  </w:num>
  <w:num w:numId="16" w16cid:durableId="1414474747">
    <w:abstractNumId w:val="24"/>
  </w:num>
  <w:num w:numId="17" w16cid:durableId="1319647785">
    <w:abstractNumId w:val="1"/>
  </w:num>
  <w:num w:numId="18" w16cid:durableId="176503112">
    <w:abstractNumId w:val="5"/>
  </w:num>
  <w:num w:numId="19" w16cid:durableId="2145852677">
    <w:abstractNumId w:val="27"/>
  </w:num>
  <w:num w:numId="20" w16cid:durableId="190529700">
    <w:abstractNumId w:val="17"/>
  </w:num>
  <w:num w:numId="21" w16cid:durableId="673801149">
    <w:abstractNumId w:val="10"/>
  </w:num>
  <w:num w:numId="22" w16cid:durableId="525749144">
    <w:abstractNumId w:val="28"/>
  </w:num>
  <w:num w:numId="23" w16cid:durableId="1064378159">
    <w:abstractNumId w:val="18"/>
  </w:num>
  <w:num w:numId="24" w16cid:durableId="193346396">
    <w:abstractNumId w:val="23"/>
  </w:num>
  <w:num w:numId="25" w16cid:durableId="1918393980">
    <w:abstractNumId w:val="26"/>
  </w:num>
  <w:num w:numId="26" w16cid:durableId="1979413074">
    <w:abstractNumId w:val="21"/>
  </w:num>
  <w:num w:numId="27" w16cid:durableId="1565408578">
    <w:abstractNumId w:val="20"/>
  </w:num>
  <w:num w:numId="28" w16cid:durableId="940726910">
    <w:abstractNumId w:val="19"/>
  </w:num>
  <w:num w:numId="29" w16cid:durableId="2133011013">
    <w:abstractNumId w:val="15"/>
  </w:num>
  <w:num w:numId="30" w16cid:durableId="1095520682">
    <w:abstractNumId w:val="9"/>
  </w:num>
  <w:num w:numId="31" w16cid:durableId="174853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28"/>
    <w:rsid w:val="0001765A"/>
    <w:rsid w:val="0003248E"/>
    <w:rsid w:val="00032531"/>
    <w:rsid w:val="000422C9"/>
    <w:rsid w:val="000431B4"/>
    <w:rsid w:val="000522BD"/>
    <w:rsid w:val="0006688F"/>
    <w:rsid w:val="00087BA0"/>
    <w:rsid w:val="00094B48"/>
    <w:rsid w:val="000B36DC"/>
    <w:rsid w:val="000E5C60"/>
    <w:rsid w:val="000E5FFA"/>
    <w:rsid w:val="00152C4F"/>
    <w:rsid w:val="00164A3D"/>
    <w:rsid w:val="001677C4"/>
    <w:rsid w:val="001C28D6"/>
    <w:rsid w:val="001E2E68"/>
    <w:rsid w:val="001E51A8"/>
    <w:rsid w:val="00215C75"/>
    <w:rsid w:val="00222CFF"/>
    <w:rsid w:val="00224647"/>
    <w:rsid w:val="0024440B"/>
    <w:rsid w:val="0026022F"/>
    <w:rsid w:val="002805A3"/>
    <w:rsid w:val="00283737"/>
    <w:rsid w:val="00297CD4"/>
    <w:rsid w:val="002A0766"/>
    <w:rsid w:val="002A6E1B"/>
    <w:rsid w:val="002D334F"/>
    <w:rsid w:val="002D4CA6"/>
    <w:rsid w:val="002E623C"/>
    <w:rsid w:val="002F57D1"/>
    <w:rsid w:val="00306CCB"/>
    <w:rsid w:val="003413CC"/>
    <w:rsid w:val="00343D49"/>
    <w:rsid w:val="003447C0"/>
    <w:rsid w:val="00352C9E"/>
    <w:rsid w:val="00363CD4"/>
    <w:rsid w:val="00364E1F"/>
    <w:rsid w:val="00374423"/>
    <w:rsid w:val="00374BCA"/>
    <w:rsid w:val="003812BA"/>
    <w:rsid w:val="003978F5"/>
    <w:rsid w:val="003B5C90"/>
    <w:rsid w:val="003C662A"/>
    <w:rsid w:val="003E15EB"/>
    <w:rsid w:val="003E4203"/>
    <w:rsid w:val="003E799C"/>
    <w:rsid w:val="00403831"/>
    <w:rsid w:val="004369E9"/>
    <w:rsid w:val="0045521A"/>
    <w:rsid w:val="00460491"/>
    <w:rsid w:val="00471045"/>
    <w:rsid w:val="00490D75"/>
    <w:rsid w:val="004A2E3F"/>
    <w:rsid w:val="004B3238"/>
    <w:rsid w:val="004B6F0E"/>
    <w:rsid w:val="004E06B8"/>
    <w:rsid w:val="004F109F"/>
    <w:rsid w:val="004F2F28"/>
    <w:rsid w:val="004F598E"/>
    <w:rsid w:val="004F6BBB"/>
    <w:rsid w:val="00510298"/>
    <w:rsid w:val="00522D89"/>
    <w:rsid w:val="00537B26"/>
    <w:rsid w:val="00570EC0"/>
    <w:rsid w:val="005A40A5"/>
    <w:rsid w:val="005A7737"/>
    <w:rsid w:val="005B5EE1"/>
    <w:rsid w:val="005C07F0"/>
    <w:rsid w:val="005D5F2A"/>
    <w:rsid w:val="005D7830"/>
    <w:rsid w:val="005E1CCC"/>
    <w:rsid w:val="005E2D33"/>
    <w:rsid w:val="006175BA"/>
    <w:rsid w:val="006267A0"/>
    <w:rsid w:val="00626ABE"/>
    <w:rsid w:val="00633C8C"/>
    <w:rsid w:val="006346E1"/>
    <w:rsid w:val="00651F77"/>
    <w:rsid w:val="006623B5"/>
    <w:rsid w:val="006776AA"/>
    <w:rsid w:val="00681E11"/>
    <w:rsid w:val="00686E9E"/>
    <w:rsid w:val="00690828"/>
    <w:rsid w:val="00692F70"/>
    <w:rsid w:val="00694C00"/>
    <w:rsid w:val="00696E6F"/>
    <w:rsid w:val="006A1D81"/>
    <w:rsid w:val="006B300A"/>
    <w:rsid w:val="006B3E9F"/>
    <w:rsid w:val="006B5BF5"/>
    <w:rsid w:val="006C29C7"/>
    <w:rsid w:val="0071457A"/>
    <w:rsid w:val="007357FB"/>
    <w:rsid w:val="00736CA8"/>
    <w:rsid w:val="00736D09"/>
    <w:rsid w:val="00762025"/>
    <w:rsid w:val="00764E5D"/>
    <w:rsid w:val="00771EF3"/>
    <w:rsid w:val="0078756D"/>
    <w:rsid w:val="007A3DDA"/>
    <w:rsid w:val="007C2A1C"/>
    <w:rsid w:val="007C557D"/>
    <w:rsid w:val="007D049D"/>
    <w:rsid w:val="007D43CD"/>
    <w:rsid w:val="007F0079"/>
    <w:rsid w:val="007F5772"/>
    <w:rsid w:val="007F5AC7"/>
    <w:rsid w:val="00802914"/>
    <w:rsid w:val="008170EA"/>
    <w:rsid w:val="0082203B"/>
    <w:rsid w:val="00846F92"/>
    <w:rsid w:val="00856B46"/>
    <w:rsid w:val="008570B8"/>
    <w:rsid w:val="008B70FB"/>
    <w:rsid w:val="008D589E"/>
    <w:rsid w:val="009207FD"/>
    <w:rsid w:val="009347C0"/>
    <w:rsid w:val="00955A56"/>
    <w:rsid w:val="00960527"/>
    <w:rsid w:val="009645F6"/>
    <w:rsid w:val="00976FBB"/>
    <w:rsid w:val="00986F68"/>
    <w:rsid w:val="009A3407"/>
    <w:rsid w:val="009A3536"/>
    <w:rsid w:val="009A6EB0"/>
    <w:rsid w:val="009D241F"/>
    <w:rsid w:val="009E7EDB"/>
    <w:rsid w:val="00A162D9"/>
    <w:rsid w:val="00A3101F"/>
    <w:rsid w:val="00A357EB"/>
    <w:rsid w:val="00A40521"/>
    <w:rsid w:val="00A47634"/>
    <w:rsid w:val="00A7527A"/>
    <w:rsid w:val="00A7790A"/>
    <w:rsid w:val="00A91BAB"/>
    <w:rsid w:val="00A920D9"/>
    <w:rsid w:val="00AA2935"/>
    <w:rsid w:val="00AB67B7"/>
    <w:rsid w:val="00AC5BDF"/>
    <w:rsid w:val="00AD31EF"/>
    <w:rsid w:val="00AE59E7"/>
    <w:rsid w:val="00B00884"/>
    <w:rsid w:val="00B02A74"/>
    <w:rsid w:val="00B230C4"/>
    <w:rsid w:val="00B2519E"/>
    <w:rsid w:val="00B26229"/>
    <w:rsid w:val="00B459CF"/>
    <w:rsid w:val="00B62894"/>
    <w:rsid w:val="00B7227C"/>
    <w:rsid w:val="00B9524F"/>
    <w:rsid w:val="00BA3ECB"/>
    <w:rsid w:val="00BA737F"/>
    <w:rsid w:val="00BC7805"/>
    <w:rsid w:val="00BD35DA"/>
    <w:rsid w:val="00C30E43"/>
    <w:rsid w:val="00C41895"/>
    <w:rsid w:val="00C50445"/>
    <w:rsid w:val="00C5319D"/>
    <w:rsid w:val="00C703EA"/>
    <w:rsid w:val="00C84C56"/>
    <w:rsid w:val="00C92BE5"/>
    <w:rsid w:val="00C9335A"/>
    <w:rsid w:val="00C952DA"/>
    <w:rsid w:val="00CA2982"/>
    <w:rsid w:val="00CC6446"/>
    <w:rsid w:val="00CD5DE6"/>
    <w:rsid w:val="00CD7981"/>
    <w:rsid w:val="00CD7EA1"/>
    <w:rsid w:val="00CF2F54"/>
    <w:rsid w:val="00D067B2"/>
    <w:rsid w:val="00D10938"/>
    <w:rsid w:val="00D11036"/>
    <w:rsid w:val="00D130FB"/>
    <w:rsid w:val="00D1392A"/>
    <w:rsid w:val="00D151CC"/>
    <w:rsid w:val="00D25922"/>
    <w:rsid w:val="00D27E2B"/>
    <w:rsid w:val="00D308FB"/>
    <w:rsid w:val="00D478F5"/>
    <w:rsid w:val="00D57DA1"/>
    <w:rsid w:val="00D6676E"/>
    <w:rsid w:val="00D86DDE"/>
    <w:rsid w:val="00D87962"/>
    <w:rsid w:val="00D94320"/>
    <w:rsid w:val="00DA47F6"/>
    <w:rsid w:val="00DB5849"/>
    <w:rsid w:val="00DC0558"/>
    <w:rsid w:val="00DC232F"/>
    <w:rsid w:val="00DC4649"/>
    <w:rsid w:val="00DE27C1"/>
    <w:rsid w:val="00DF127A"/>
    <w:rsid w:val="00DF4E1E"/>
    <w:rsid w:val="00E04AD0"/>
    <w:rsid w:val="00E07725"/>
    <w:rsid w:val="00E15E71"/>
    <w:rsid w:val="00E44ACB"/>
    <w:rsid w:val="00E45005"/>
    <w:rsid w:val="00E55CEC"/>
    <w:rsid w:val="00E566E2"/>
    <w:rsid w:val="00E62F47"/>
    <w:rsid w:val="00E71D0F"/>
    <w:rsid w:val="00E766DB"/>
    <w:rsid w:val="00E8660F"/>
    <w:rsid w:val="00E92B7C"/>
    <w:rsid w:val="00EA1923"/>
    <w:rsid w:val="00ED0D8D"/>
    <w:rsid w:val="00ED7549"/>
    <w:rsid w:val="00ED799D"/>
    <w:rsid w:val="00F03A97"/>
    <w:rsid w:val="00F45B85"/>
    <w:rsid w:val="00F50A72"/>
    <w:rsid w:val="00F53187"/>
    <w:rsid w:val="00F6083D"/>
    <w:rsid w:val="00F717C2"/>
    <w:rsid w:val="00F7514E"/>
    <w:rsid w:val="00F76CBC"/>
    <w:rsid w:val="00FA2B94"/>
    <w:rsid w:val="00FD0EBE"/>
    <w:rsid w:val="00FE2CAA"/>
    <w:rsid w:val="00FE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0D2F"/>
  <w14:discardImageEditingData/>
  <w14:defaultImageDpi w14:val="96"/>
  <w15:chartTrackingRefBased/>
  <w15:docId w15:val="{E94A7672-2190-9A47-BB98-E6475AEB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64A3D"/>
    <w:pPr>
      <w:keepNext/>
      <w:spacing w:before="240" w:after="60"/>
      <w:outlineLvl w:val="0"/>
    </w:pPr>
    <w:rPr>
      <w:rFonts w:ascii="Calibri Light" w:eastAsia="Times New Roman" w:hAnsi="Calibri Light"/>
      <w:b/>
      <w:bCs/>
      <w:kern w:val="32"/>
      <w:sz w:val="28"/>
      <w:szCs w:val="32"/>
    </w:rPr>
  </w:style>
  <w:style w:type="paragraph" w:styleId="Heading2">
    <w:name w:val="heading 2"/>
    <w:basedOn w:val="Normal"/>
    <w:next w:val="Normal"/>
    <w:link w:val="Heading2Char"/>
    <w:uiPriority w:val="9"/>
    <w:unhideWhenUsed/>
    <w:qFormat/>
    <w:rsid w:val="00D109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6DDE"/>
    <w:rPr>
      <w:sz w:val="16"/>
      <w:szCs w:val="16"/>
    </w:rPr>
  </w:style>
  <w:style w:type="paragraph" w:styleId="CommentText">
    <w:name w:val="annotation text"/>
    <w:basedOn w:val="Normal"/>
    <w:link w:val="CommentTextChar"/>
    <w:uiPriority w:val="99"/>
    <w:semiHidden/>
    <w:unhideWhenUsed/>
    <w:rsid w:val="00D86DDE"/>
    <w:pPr>
      <w:spacing w:after="160"/>
    </w:pPr>
    <w:rPr>
      <w:rFonts w:ascii="Calibri" w:eastAsia="Calibri" w:hAnsi="Calibri"/>
      <w:sz w:val="20"/>
      <w:szCs w:val="20"/>
    </w:rPr>
  </w:style>
  <w:style w:type="character" w:customStyle="1" w:styleId="CommentTextChar">
    <w:name w:val="Comment Text Char"/>
    <w:link w:val="CommentText"/>
    <w:uiPriority w:val="99"/>
    <w:semiHidden/>
    <w:rsid w:val="00D86DDE"/>
    <w:rPr>
      <w:rFonts w:ascii="Calibri" w:eastAsia="Calibri" w:hAnsi="Calibri"/>
    </w:rPr>
  </w:style>
  <w:style w:type="paragraph" w:styleId="BalloonText">
    <w:name w:val="Balloon Text"/>
    <w:basedOn w:val="Normal"/>
    <w:link w:val="BalloonTextChar"/>
    <w:uiPriority w:val="99"/>
    <w:semiHidden/>
    <w:unhideWhenUsed/>
    <w:rsid w:val="00D86DDE"/>
    <w:rPr>
      <w:rFonts w:ascii="Lucida Grande" w:hAnsi="Lucida Grande" w:cs="Lucida Grande"/>
      <w:sz w:val="18"/>
      <w:szCs w:val="18"/>
    </w:rPr>
  </w:style>
  <w:style w:type="character" w:customStyle="1" w:styleId="BalloonTextChar">
    <w:name w:val="Balloon Text Char"/>
    <w:link w:val="BalloonText"/>
    <w:uiPriority w:val="99"/>
    <w:semiHidden/>
    <w:rsid w:val="00D86DDE"/>
    <w:rPr>
      <w:rFonts w:ascii="Lucida Grande" w:hAnsi="Lucida Grande" w:cs="Lucida Grande"/>
      <w:sz w:val="18"/>
      <w:szCs w:val="18"/>
    </w:rPr>
  </w:style>
  <w:style w:type="table" w:styleId="GridTable1Light-Accent6">
    <w:name w:val="Grid Table 1 Light Accent 6"/>
    <w:basedOn w:val="TableNormal"/>
    <w:uiPriority w:val="46"/>
    <w:rsid w:val="00ED7549"/>
    <w:rPr>
      <w:rFonts w:ascii="Helvetica Neue Light" w:eastAsia="Calibri" w:hAnsi="Helvetica Neue Light" w:cs="Times New Roman (Body CS)"/>
      <w:sz w:val="24"/>
      <w:szCs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GlasgowLifeheading">
    <w:name w:val="Glasgow Life_heading"/>
    <w:qFormat/>
    <w:rsid w:val="00032531"/>
    <w:rPr>
      <w:rFonts w:ascii="Calibri" w:hAnsi="Calibri" w:cs="Calibri"/>
      <w:b/>
      <w:bCs/>
      <w:color w:val="000000"/>
      <w:spacing w:val="5"/>
      <w:sz w:val="28"/>
      <w:szCs w:val="28"/>
      <w:lang w:eastAsia="en-US"/>
    </w:rPr>
  </w:style>
  <w:style w:type="character" w:customStyle="1" w:styleId="Heading1Char">
    <w:name w:val="Heading 1 Char"/>
    <w:link w:val="Heading1"/>
    <w:uiPriority w:val="9"/>
    <w:rsid w:val="00164A3D"/>
    <w:rPr>
      <w:rFonts w:ascii="Calibri Light" w:eastAsia="Times New Roman" w:hAnsi="Calibri Light" w:cs="Times New Roman"/>
      <w:b/>
      <w:bCs/>
      <w:kern w:val="32"/>
      <w:sz w:val="28"/>
      <w:szCs w:val="32"/>
      <w:lang w:eastAsia="en-US"/>
    </w:rPr>
  </w:style>
  <w:style w:type="paragraph" w:customStyle="1" w:styleId="GlasgowLifeheadingdescription">
    <w:name w:val="GlasgowLife_heading_description"/>
    <w:qFormat/>
    <w:rsid w:val="00032531"/>
    <w:rPr>
      <w:rFonts w:ascii="Calibri" w:eastAsia="Times New Roman" w:hAnsi="Calibri" w:cs="Calibri"/>
      <w:color w:val="000000"/>
      <w:spacing w:val="5"/>
      <w:sz w:val="28"/>
      <w:szCs w:val="28"/>
      <w:shd w:val="clear" w:color="auto" w:fill="FFFFFF"/>
      <w:lang w:eastAsia="en-US"/>
    </w:rPr>
  </w:style>
  <w:style w:type="paragraph" w:customStyle="1" w:styleId="GlasgowLifesubheading">
    <w:name w:val="GlasgowLife_subheading"/>
    <w:qFormat/>
    <w:rsid w:val="00032531"/>
    <w:pPr>
      <w:spacing w:line="280" w:lineRule="exact"/>
    </w:pPr>
    <w:rPr>
      <w:rFonts w:ascii="Calibri" w:hAnsi="Calibri" w:cs="Calibri"/>
      <w:b/>
      <w:bCs/>
      <w:color w:val="000000"/>
      <w:spacing w:val="5"/>
      <w:sz w:val="22"/>
      <w:szCs w:val="22"/>
      <w:lang w:eastAsia="en-US"/>
    </w:rPr>
  </w:style>
  <w:style w:type="paragraph" w:customStyle="1" w:styleId="GlasgowLifesubheadingdescription">
    <w:name w:val="GlasgowLife_subheading_description"/>
    <w:qFormat/>
    <w:rsid w:val="00032531"/>
    <w:pPr>
      <w:spacing w:line="280" w:lineRule="exact"/>
    </w:pPr>
    <w:rPr>
      <w:rFonts w:ascii="Calibri" w:hAnsi="Calibri" w:cs="Calibri Light"/>
      <w:spacing w:val="5"/>
      <w:sz w:val="22"/>
      <w:szCs w:val="22"/>
      <w:lang w:eastAsia="en-US"/>
    </w:rPr>
  </w:style>
  <w:style w:type="paragraph" w:customStyle="1" w:styleId="GlasgowLifetext">
    <w:name w:val="GlasgowLife_text"/>
    <w:qFormat/>
    <w:rsid w:val="00032531"/>
    <w:pPr>
      <w:spacing w:line="280" w:lineRule="exact"/>
    </w:pPr>
    <w:rPr>
      <w:rFonts w:ascii="Calibri" w:eastAsia="Times New Roman" w:hAnsi="Calibri" w:cs="Calibri Light"/>
      <w:color w:val="000000"/>
      <w:spacing w:val="5"/>
      <w:sz w:val="22"/>
      <w:szCs w:val="22"/>
      <w:shd w:val="clear" w:color="auto" w:fill="FFFFFF"/>
      <w:lang w:eastAsia="en-US"/>
    </w:rPr>
  </w:style>
  <w:style w:type="paragraph" w:customStyle="1" w:styleId="GlasgowLifesubheadinghighlighted">
    <w:name w:val="GlasgowLife_subheading_highlighted"/>
    <w:qFormat/>
    <w:rsid w:val="00032531"/>
    <w:pPr>
      <w:spacing w:line="280" w:lineRule="exact"/>
    </w:pPr>
    <w:rPr>
      <w:rFonts w:ascii="Calibri" w:eastAsia="Times New Roman" w:hAnsi="Calibri" w:cs="Calibri"/>
      <w:b/>
      <w:bCs/>
      <w:color w:val="CF0058"/>
      <w:spacing w:val="5"/>
      <w:sz w:val="22"/>
      <w:szCs w:val="22"/>
      <w:shd w:val="clear" w:color="auto" w:fill="FFFFFF"/>
      <w:lang w:eastAsia="en-US"/>
    </w:rPr>
  </w:style>
  <w:style w:type="paragraph" w:customStyle="1" w:styleId="GlasgowLifetextbulletpoints">
    <w:name w:val="GlasgowLife_text_bullet_points"/>
    <w:qFormat/>
    <w:rsid w:val="00032531"/>
    <w:pPr>
      <w:numPr>
        <w:numId w:val="6"/>
      </w:numPr>
      <w:spacing w:line="280" w:lineRule="exact"/>
    </w:pPr>
    <w:rPr>
      <w:rFonts w:ascii="Calibri" w:eastAsia="Times New Roman" w:hAnsi="Calibri" w:cs="Calibri Light"/>
      <w:bCs/>
      <w:color w:val="000000"/>
      <w:spacing w:val="5"/>
      <w:sz w:val="22"/>
      <w:szCs w:val="22"/>
      <w:shd w:val="clear" w:color="auto" w:fill="FFFFFF"/>
      <w:lang w:eastAsia="en-US"/>
    </w:rPr>
  </w:style>
  <w:style w:type="paragraph" w:customStyle="1" w:styleId="GlasgowLifeheadingsubbulletpoints">
    <w:name w:val="GlasgowLife_heading_sub_bullet points"/>
    <w:basedOn w:val="Normal"/>
    <w:qFormat/>
    <w:rsid w:val="00032531"/>
    <w:pPr>
      <w:numPr>
        <w:ilvl w:val="1"/>
        <w:numId w:val="7"/>
      </w:numPr>
      <w:spacing w:line="280" w:lineRule="exact"/>
      <w:contextualSpacing/>
    </w:pPr>
    <w:rPr>
      <w:rFonts w:ascii="Calibri" w:eastAsia="Times New Roman" w:hAnsi="Calibri" w:cs="Calibri Light"/>
      <w:color w:val="000000"/>
      <w:spacing w:val="5"/>
      <w:sz w:val="22"/>
      <w:szCs w:val="22"/>
      <w:shd w:val="clear" w:color="auto" w:fill="FFFFFF"/>
    </w:rPr>
  </w:style>
  <w:style w:type="paragraph" w:customStyle="1" w:styleId="GlasgowLifefooterdescription">
    <w:name w:val="GlasgowLife_footer_description"/>
    <w:qFormat/>
    <w:rsid w:val="00032531"/>
    <w:pPr>
      <w:jc w:val="right"/>
    </w:pPr>
    <w:rPr>
      <w:rFonts w:ascii="Calibri" w:eastAsia="Times New Roman" w:hAnsi="Calibri" w:cs="Calibri"/>
      <w:color w:val="000000"/>
      <w:spacing w:val="6"/>
      <w:sz w:val="18"/>
      <w:szCs w:val="18"/>
      <w:shd w:val="clear" w:color="auto" w:fill="FFFFFF"/>
      <w:lang w:eastAsia="en-US"/>
    </w:rPr>
  </w:style>
  <w:style w:type="paragraph" w:styleId="Header">
    <w:name w:val="header"/>
    <w:basedOn w:val="Normal"/>
    <w:link w:val="HeaderChar"/>
    <w:uiPriority w:val="99"/>
    <w:unhideWhenUsed/>
    <w:rsid w:val="003C662A"/>
    <w:pPr>
      <w:tabs>
        <w:tab w:val="center" w:pos="4513"/>
        <w:tab w:val="right" w:pos="9026"/>
      </w:tabs>
    </w:pPr>
  </w:style>
  <w:style w:type="character" w:customStyle="1" w:styleId="HeaderChar">
    <w:name w:val="Header Char"/>
    <w:link w:val="Header"/>
    <w:uiPriority w:val="99"/>
    <w:rsid w:val="003C662A"/>
    <w:rPr>
      <w:sz w:val="24"/>
      <w:szCs w:val="24"/>
      <w:lang w:eastAsia="en-US"/>
    </w:rPr>
  </w:style>
  <w:style w:type="paragraph" w:styleId="Footer">
    <w:name w:val="footer"/>
    <w:basedOn w:val="Normal"/>
    <w:link w:val="FooterChar"/>
    <w:uiPriority w:val="99"/>
    <w:unhideWhenUsed/>
    <w:rsid w:val="00764E5D"/>
    <w:pPr>
      <w:tabs>
        <w:tab w:val="center" w:pos="4513"/>
        <w:tab w:val="right" w:pos="9026"/>
      </w:tabs>
    </w:pPr>
  </w:style>
  <w:style w:type="character" w:customStyle="1" w:styleId="FooterChar">
    <w:name w:val="Footer Char"/>
    <w:link w:val="Footer"/>
    <w:uiPriority w:val="99"/>
    <w:rsid w:val="00764E5D"/>
    <w:rPr>
      <w:sz w:val="24"/>
      <w:szCs w:val="24"/>
      <w:lang w:eastAsia="en-US"/>
    </w:rPr>
  </w:style>
  <w:style w:type="paragraph" w:styleId="FootnoteText">
    <w:name w:val="footnote text"/>
    <w:basedOn w:val="Normal"/>
    <w:link w:val="FootnoteTextChar"/>
    <w:semiHidden/>
    <w:rsid w:val="00771EF3"/>
    <w:rPr>
      <w:rFonts w:ascii="Arial" w:eastAsia="Times New Roman" w:hAnsi="Arial"/>
      <w:sz w:val="20"/>
      <w:szCs w:val="20"/>
    </w:rPr>
  </w:style>
  <w:style w:type="character" w:customStyle="1" w:styleId="FootnoteTextChar">
    <w:name w:val="Footnote Text Char"/>
    <w:basedOn w:val="DefaultParagraphFont"/>
    <w:link w:val="FootnoteText"/>
    <w:semiHidden/>
    <w:rsid w:val="00771EF3"/>
    <w:rPr>
      <w:rFonts w:ascii="Arial" w:eastAsia="Times New Roman" w:hAnsi="Arial"/>
      <w:lang w:eastAsia="en-US"/>
    </w:rPr>
  </w:style>
  <w:style w:type="character" w:styleId="FootnoteReference">
    <w:name w:val="footnote reference"/>
    <w:semiHidden/>
    <w:rsid w:val="00771EF3"/>
    <w:rPr>
      <w:vertAlign w:val="superscript"/>
    </w:rPr>
  </w:style>
  <w:style w:type="character" w:styleId="Hyperlink">
    <w:name w:val="Hyperlink"/>
    <w:uiPriority w:val="99"/>
    <w:rsid w:val="00771EF3"/>
    <w:rPr>
      <w:color w:val="0000FF"/>
      <w:u w:val="single"/>
    </w:rPr>
  </w:style>
  <w:style w:type="paragraph" w:styleId="ListParagraph">
    <w:name w:val="List Paragraph"/>
    <w:basedOn w:val="Normal"/>
    <w:uiPriority w:val="34"/>
    <w:qFormat/>
    <w:rsid w:val="00A3101F"/>
    <w:pPr>
      <w:ind w:left="720"/>
      <w:contextualSpacing/>
    </w:pPr>
  </w:style>
  <w:style w:type="paragraph" w:styleId="CommentSubject">
    <w:name w:val="annotation subject"/>
    <w:basedOn w:val="CommentText"/>
    <w:next w:val="CommentText"/>
    <w:link w:val="CommentSubjectChar"/>
    <w:uiPriority w:val="99"/>
    <w:semiHidden/>
    <w:unhideWhenUsed/>
    <w:rsid w:val="006623B5"/>
    <w:pPr>
      <w:spacing w:after="0"/>
    </w:pPr>
    <w:rPr>
      <w:rFonts w:ascii="Cambria" w:eastAsia="MS Mincho" w:hAnsi="Cambria"/>
      <w:b/>
      <w:bCs/>
    </w:rPr>
  </w:style>
  <w:style w:type="character" w:customStyle="1" w:styleId="CommentSubjectChar">
    <w:name w:val="Comment Subject Char"/>
    <w:basedOn w:val="CommentTextChar"/>
    <w:link w:val="CommentSubject"/>
    <w:uiPriority w:val="99"/>
    <w:semiHidden/>
    <w:rsid w:val="006623B5"/>
    <w:rPr>
      <w:rFonts w:ascii="Calibri" w:eastAsia="Calibri" w:hAnsi="Calibri"/>
      <w:b/>
      <w:bCs/>
      <w:lang w:eastAsia="en-US"/>
    </w:rPr>
  </w:style>
  <w:style w:type="paragraph" w:customStyle="1" w:styleId="Default">
    <w:name w:val="Default"/>
    <w:rsid w:val="00B00884"/>
    <w:pPr>
      <w:autoSpaceDE w:val="0"/>
      <w:autoSpaceDN w:val="0"/>
      <w:adjustRightInd w:val="0"/>
    </w:pPr>
    <w:rPr>
      <w:rFonts w:ascii="Arial" w:eastAsia="Calibri" w:hAnsi="Arial" w:cs="Arial"/>
      <w:color w:val="000000"/>
      <w:sz w:val="24"/>
      <w:szCs w:val="24"/>
      <w:lang w:eastAsia="en-US"/>
    </w:rPr>
  </w:style>
  <w:style w:type="paragraph" w:customStyle="1" w:styleId="CHRTitle">
    <w:name w:val="CHR Title"/>
    <w:basedOn w:val="Normal"/>
    <w:link w:val="CHRTitleChar"/>
    <w:qFormat/>
    <w:rsid w:val="00B00884"/>
    <w:rPr>
      <w:rFonts w:ascii="Arial" w:eastAsia="Calibri" w:hAnsi="Arial" w:cs="Arial"/>
      <w:color w:val="08674D"/>
      <w:sz w:val="48"/>
      <w:szCs w:val="48"/>
    </w:rPr>
  </w:style>
  <w:style w:type="paragraph" w:customStyle="1" w:styleId="CHRSubtitle">
    <w:name w:val="CHR Subtitle"/>
    <w:basedOn w:val="Normal"/>
    <w:link w:val="CHRSubtitleChar"/>
    <w:qFormat/>
    <w:rsid w:val="00B00884"/>
    <w:pPr>
      <w:tabs>
        <w:tab w:val="left" w:pos="990"/>
      </w:tabs>
      <w:spacing w:after="160" w:line="259" w:lineRule="auto"/>
      <w:jc w:val="both"/>
    </w:pPr>
    <w:rPr>
      <w:rFonts w:ascii="Arial" w:eastAsia="Calibri" w:hAnsi="Arial" w:cs="Arial"/>
      <w:b/>
      <w:color w:val="000000"/>
      <w:sz w:val="32"/>
      <w:szCs w:val="32"/>
    </w:rPr>
  </w:style>
  <w:style w:type="character" w:customStyle="1" w:styleId="CHRTitleChar">
    <w:name w:val="CHR Title Char"/>
    <w:link w:val="CHRTitle"/>
    <w:rsid w:val="00B00884"/>
    <w:rPr>
      <w:rFonts w:ascii="Arial" w:eastAsia="Calibri" w:hAnsi="Arial" w:cs="Arial"/>
      <w:color w:val="08674D"/>
      <w:sz w:val="48"/>
      <w:szCs w:val="48"/>
      <w:lang w:eastAsia="en-US"/>
    </w:rPr>
  </w:style>
  <w:style w:type="character" w:customStyle="1" w:styleId="CHRSubtitleChar">
    <w:name w:val="CHR Subtitle Char"/>
    <w:link w:val="CHRSubtitle"/>
    <w:rsid w:val="00B00884"/>
    <w:rPr>
      <w:rFonts w:ascii="Arial" w:eastAsia="Calibri" w:hAnsi="Arial" w:cs="Arial"/>
      <w:b/>
      <w:color w:val="000000"/>
      <w:sz w:val="32"/>
      <w:szCs w:val="32"/>
      <w:lang w:eastAsia="en-US"/>
    </w:rPr>
  </w:style>
  <w:style w:type="character" w:styleId="FollowedHyperlink">
    <w:name w:val="FollowedHyperlink"/>
    <w:basedOn w:val="DefaultParagraphFont"/>
    <w:uiPriority w:val="99"/>
    <w:semiHidden/>
    <w:unhideWhenUsed/>
    <w:rsid w:val="00B00884"/>
    <w:rPr>
      <w:color w:val="954F72" w:themeColor="followedHyperlink"/>
      <w:u w:val="single"/>
    </w:rPr>
  </w:style>
  <w:style w:type="paragraph" w:styleId="Revision">
    <w:name w:val="Revision"/>
    <w:hidden/>
    <w:uiPriority w:val="71"/>
    <w:rsid w:val="005A40A5"/>
    <w:rPr>
      <w:sz w:val="24"/>
      <w:szCs w:val="24"/>
      <w:lang w:eastAsia="en-US"/>
    </w:rPr>
  </w:style>
  <w:style w:type="paragraph" w:customStyle="1" w:styleId="paragraph">
    <w:name w:val="paragraph"/>
    <w:basedOn w:val="Normal"/>
    <w:rsid w:val="00960527"/>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60527"/>
  </w:style>
  <w:style w:type="character" w:customStyle="1" w:styleId="eop">
    <w:name w:val="eop"/>
    <w:basedOn w:val="DefaultParagraphFont"/>
    <w:rsid w:val="00960527"/>
  </w:style>
  <w:style w:type="character" w:styleId="UnresolvedMention">
    <w:name w:val="Unresolved Mention"/>
    <w:basedOn w:val="DefaultParagraphFont"/>
    <w:uiPriority w:val="99"/>
    <w:semiHidden/>
    <w:unhideWhenUsed/>
    <w:rsid w:val="00C952DA"/>
    <w:rPr>
      <w:color w:val="605E5C"/>
      <w:shd w:val="clear" w:color="auto" w:fill="E1DFDD"/>
    </w:rPr>
  </w:style>
  <w:style w:type="table" w:styleId="TableGrid">
    <w:name w:val="Table Grid"/>
    <w:basedOn w:val="TableNormal"/>
    <w:uiPriority w:val="59"/>
    <w:rsid w:val="003E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0938"/>
    <w:rPr>
      <w:rFonts w:asciiTheme="majorHAnsi" w:eastAsiaTheme="majorEastAsia" w:hAnsiTheme="majorHAnsi" w:cstheme="majorBidi"/>
      <w:color w:val="2F5496" w:themeColor="accent1" w:themeShade="BF"/>
      <w:sz w:val="26"/>
      <w:szCs w:val="26"/>
      <w:lang w:eastAsia="en-US"/>
    </w:rPr>
  </w:style>
  <w:style w:type="paragraph" w:styleId="TOCHeading">
    <w:name w:val="TOC Heading"/>
    <w:basedOn w:val="Heading1"/>
    <w:next w:val="Normal"/>
    <w:uiPriority w:val="39"/>
    <w:unhideWhenUsed/>
    <w:qFormat/>
    <w:rsid w:val="00D10938"/>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2">
    <w:name w:val="toc 2"/>
    <w:basedOn w:val="Normal"/>
    <w:next w:val="Normal"/>
    <w:autoRedefine/>
    <w:uiPriority w:val="39"/>
    <w:unhideWhenUsed/>
    <w:rsid w:val="00D1093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3274">
      <w:bodyDiv w:val="1"/>
      <w:marLeft w:val="0"/>
      <w:marRight w:val="0"/>
      <w:marTop w:val="0"/>
      <w:marBottom w:val="0"/>
      <w:divBdr>
        <w:top w:val="none" w:sz="0" w:space="0" w:color="auto"/>
        <w:left w:val="none" w:sz="0" w:space="0" w:color="auto"/>
        <w:bottom w:val="none" w:sz="0" w:space="0" w:color="auto"/>
        <w:right w:val="none" w:sz="0" w:space="0" w:color="auto"/>
      </w:divBdr>
    </w:div>
    <w:div w:id="603657022">
      <w:bodyDiv w:val="1"/>
      <w:marLeft w:val="0"/>
      <w:marRight w:val="0"/>
      <w:marTop w:val="0"/>
      <w:marBottom w:val="0"/>
      <w:divBdr>
        <w:top w:val="none" w:sz="0" w:space="0" w:color="auto"/>
        <w:left w:val="none" w:sz="0" w:space="0" w:color="auto"/>
        <w:bottom w:val="none" w:sz="0" w:space="0" w:color="auto"/>
        <w:right w:val="none" w:sz="0" w:space="0" w:color="auto"/>
      </w:divBdr>
      <w:divsChild>
        <w:div w:id="253245891">
          <w:marLeft w:val="0"/>
          <w:marRight w:val="0"/>
          <w:marTop w:val="0"/>
          <w:marBottom w:val="0"/>
          <w:divBdr>
            <w:top w:val="none" w:sz="0" w:space="0" w:color="auto"/>
            <w:left w:val="none" w:sz="0" w:space="0" w:color="auto"/>
            <w:bottom w:val="none" w:sz="0" w:space="0" w:color="auto"/>
            <w:right w:val="none" w:sz="0" w:space="0" w:color="auto"/>
          </w:divBdr>
          <w:divsChild>
            <w:div w:id="255284500">
              <w:marLeft w:val="0"/>
              <w:marRight w:val="0"/>
              <w:marTop w:val="0"/>
              <w:marBottom w:val="0"/>
              <w:divBdr>
                <w:top w:val="none" w:sz="0" w:space="0" w:color="auto"/>
                <w:left w:val="none" w:sz="0" w:space="0" w:color="auto"/>
                <w:bottom w:val="none" w:sz="0" w:space="0" w:color="auto"/>
                <w:right w:val="none" w:sz="0" w:space="0" w:color="auto"/>
              </w:divBdr>
            </w:div>
            <w:div w:id="259988709">
              <w:marLeft w:val="0"/>
              <w:marRight w:val="0"/>
              <w:marTop w:val="0"/>
              <w:marBottom w:val="0"/>
              <w:divBdr>
                <w:top w:val="none" w:sz="0" w:space="0" w:color="auto"/>
                <w:left w:val="none" w:sz="0" w:space="0" w:color="auto"/>
                <w:bottom w:val="none" w:sz="0" w:space="0" w:color="auto"/>
                <w:right w:val="none" w:sz="0" w:space="0" w:color="auto"/>
              </w:divBdr>
            </w:div>
            <w:div w:id="290407863">
              <w:marLeft w:val="0"/>
              <w:marRight w:val="0"/>
              <w:marTop w:val="0"/>
              <w:marBottom w:val="0"/>
              <w:divBdr>
                <w:top w:val="none" w:sz="0" w:space="0" w:color="auto"/>
                <w:left w:val="none" w:sz="0" w:space="0" w:color="auto"/>
                <w:bottom w:val="none" w:sz="0" w:space="0" w:color="auto"/>
                <w:right w:val="none" w:sz="0" w:space="0" w:color="auto"/>
              </w:divBdr>
            </w:div>
            <w:div w:id="573394993">
              <w:marLeft w:val="0"/>
              <w:marRight w:val="0"/>
              <w:marTop w:val="0"/>
              <w:marBottom w:val="0"/>
              <w:divBdr>
                <w:top w:val="none" w:sz="0" w:space="0" w:color="auto"/>
                <w:left w:val="none" w:sz="0" w:space="0" w:color="auto"/>
                <w:bottom w:val="none" w:sz="0" w:space="0" w:color="auto"/>
                <w:right w:val="none" w:sz="0" w:space="0" w:color="auto"/>
              </w:divBdr>
            </w:div>
            <w:div w:id="263389599">
              <w:marLeft w:val="0"/>
              <w:marRight w:val="0"/>
              <w:marTop w:val="0"/>
              <w:marBottom w:val="0"/>
              <w:divBdr>
                <w:top w:val="none" w:sz="0" w:space="0" w:color="auto"/>
                <w:left w:val="none" w:sz="0" w:space="0" w:color="auto"/>
                <w:bottom w:val="none" w:sz="0" w:space="0" w:color="auto"/>
                <w:right w:val="none" w:sz="0" w:space="0" w:color="auto"/>
              </w:divBdr>
            </w:div>
            <w:div w:id="1014574068">
              <w:marLeft w:val="0"/>
              <w:marRight w:val="0"/>
              <w:marTop w:val="0"/>
              <w:marBottom w:val="0"/>
              <w:divBdr>
                <w:top w:val="none" w:sz="0" w:space="0" w:color="auto"/>
                <w:left w:val="none" w:sz="0" w:space="0" w:color="auto"/>
                <w:bottom w:val="none" w:sz="0" w:space="0" w:color="auto"/>
                <w:right w:val="none" w:sz="0" w:space="0" w:color="auto"/>
              </w:divBdr>
            </w:div>
            <w:div w:id="158733648">
              <w:marLeft w:val="0"/>
              <w:marRight w:val="0"/>
              <w:marTop w:val="0"/>
              <w:marBottom w:val="0"/>
              <w:divBdr>
                <w:top w:val="none" w:sz="0" w:space="0" w:color="auto"/>
                <w:left w:val="none" w:sz="0" w:space="0" w:color="auto"/>
                <w:bottom w:val="none" w:sz="0" w:space="0" w:color="auto"/>
                <w:right w:val="none" w:sz="0" w:space="0" w:color="auto"/>
              </w:divBdr>
            </w:div>
            <w:div w:id="1905068693">
              <w:marLeft w:val="0"/>
              <w:marRight w:val="0"/>
              <w:marTop w:val="0"/>
              <w:marBottom w:val="0"/>
              <w:divBdr>
                <w:top w:val="none" w:sz="0" w:space="0" w:color="auto"/>
                <w:left w:val="none" w:sz="0" w:space="0" w:color="auto"/>
                <w:bottom w:val="none" w:sz="0" w:space="0" w:color="auto"/>
                <w:right w:val="none" w:sz="0" w:space="0" w:color="auto"/>
              </w:divBdr>
            </w:div>
            <w:div w:id="74397122">
              <w:marLeft w:val="0"/>
              <w:marRight w:val="0"/>
              <w:marTop w:val="0"/>
              <w:marBottom w:val="0"/>
              <w:divBdr>
                <w:top w:val="none" w:sz="0" w:space="0" w:color="auto"/>
                <w:left w:val="none" w:sz="0" w:space="0" w:color="auto"/>
                <w:bottom w:val="none" w:sz="0" w:space="0" w:color="auto"/>
                <w:right w:val="none" w:sz="0" w:space="0" w:color="auto"/>
              </w:divBdr>
            </w:div>
            <w:div w:id="1741442023">
              <w:marLeft w:val="0"/>
              <w:marRight w:val="0"/>
              <w:marTop w:val="0"/>
              <w:marBottom w:val="0"/>
              <w:divBdr>
                <w:top w:val="none" w:sz="0" w:space="0" w:color="auto"/>
                <w:left w:val="none" w:sz="0" w:space="0" w:color="auto"/>
                <w:bottom w:val="none" w:sz="0" w:space="0" w:color="auto"/>
                <w:right w:val="none" w:sz="0" w:space="0" w:color="auto"/>
              </w:divBdr>
            </w:div>
            <w:div w:id="1883901692">
              <w:marLeft w:val="0"/>
              <w:marRight w:val="0"/>
              <w:marTop w:val="0"/>
              <w:marBottom w:val="0"/>
              <w:divBdr>
                <w:top w:val="none" w:sz="0" w:space="0" w:color="auto"/>
                <w:left w:val="none" w:sz="0" w:space="0" w:color="auto"/>
                <w:bottom w:val="none" w:sz="0" w:space="0" w:color="auto"/>
                <w:right w:val="none" w:sz="0" w:space="0" w:color="auto"/>
              </w:divBdr>
            </w:div>
            <w:div w:id="1484932807">
              <w:marLeft w:val="0"/>
              <w:marRight w:val="0"/>
              <w:marTop w:val="0"/>
              <w:marBottom w:val="0"/>
              <w:divBdr>
                <w:top w:val="none" w:sz="0" w:space="0" w:color="auto"/>
                <w:left w:val="none" w:sz="0" w:space="0" w:color="auto"/>
                <w:bottom w:val="none" w:sz="0" w:space="0" w:color="auto"/>
                <w:right w:val="none" w:sz="0" w:space="0" w:color="auto"/>
              </w:divBdr>
            </w:div>
            <w:div w:id="1341467045">
              <w:marLeft w:val="0"/>
              <w:marRight w:val="0"/>
              <w:marTop w:val="0"/>
              <w:marBottom w:val="0"/>
              <w:divBdr>
                <w:top w:val="none" w:sz="0" w:space="0" w:color="auto"/>
                <w:left w:val="none" w:sz="0" w:space="0" w:color="auto"/>
                <w:bottom w:val="none" w:sz="0" w:space="0" w:color="auto"/>
                <w:right w:val="none" w:sz="0" w:space="0" w:color="auto"/>
              </w:divBdr>
            </w:div>
            <w:div w:id="968433752">
              <w:marLeft w:val="0"/>
              <w:marRight w:val="0"/>
              <w:marTop w:val="0"/>
              <w:marBottom w:val="0"/>
              <w:divBdr>
                <w:top w:val="none" w:sz="0" w:space="0" w:color="auto"/>
                <w:left w:val="none" w:sz="0" w:space="0" w:color="auto"/>
                <w:bottom w:val="none" w:sz="0" w:space="0" w:color="auto"/>
                <w:right w:val="none" w:sz="0" w:space="0" w:color="auto"/>
              </w:divBdr>
            </w:div>
            <w:div w:id="1903448026">
              <w:marLeft w:val="0"/>
              <w:marRight w:val="0"/>
              <w:marTop w:val="0"/>
              <w:marBottom w:val="0"/>
              <w:divBdr>
                <w:top w:val="none" w:sz="0" w:space="0" w:color="auto"/>
                <w:left w:val="none" w:sz="0" w:space="0" w:color="auto"/>
                <w:bottom w:val="none" w:sz="0" w:space="0" w:color="auto"/>
                <w:right w:val="none" w:sz="0" w:space="0" w:color="auto"/>
              </w:divBdr>
            </w:div>
            <w:div w:id="2043438788">
              <w:marLeft w:val="0"/>
              <w:marRight w:val="0"/>
              <w:marTop w:val="0"/>
              <w:marBottom w:val="0"/>
              <w:divBdr>
                <w:top w:val="none" w:sz="0" w:space="0" w:color="auto"/>
                <w:left w:val="none" w:sz="0" w:space="0" w:color="auto"/>
                <w:bottom w:val="none" w:sz="0" w:space="0" w:color="auto"/>
                <w:right w:val="none" w:sz="0" w:space="0" w:color="auto"/>
              </w:divBdr>
            </w:div>
            <w:div w:id="242029146">
              <w:marLeft w:val="0"/>
              <w:marRight w:val="0"/>
              <w:marTop w:val="0"/>
              <w:marBottom w:val="0"/>
              <w:divBdr>
                <w:top w:val="none" w:sz="0" w:space="0" w:color="auto"/>
                <w:left w:val="none" w:sz="0" w:space="0" w:color="auto"/>
                <w:bottom w:val="none" w:sz="0" w:space="0" w:color="auto"/>
                <w:right w:val="none" w:sz="0" w:space="0" w:color="auto"/>
              </w:divBdr>
            </w:div>
          </w:divsChild>
        </w:div>
        <w:div w:id="1677659203">
          <w:marLeft w:val="0"/>
          <w:marRight w:val="0"/>
          <w:marTop w:val="0"/>
          <w:marBottom w:val="0"/>
          <w:divBdr>
            <w:top w:val="none" w:sz="0" w:space="0" w:color="auto"/>
            <w:left w:val="none" w:sz="0" w:space="0" w:color="auto"/>
            <w:bottom w:val="none" w:sz="0" w:space="0" w:color="auto"/>
            <w:right w:val="none" w:sz="0" w:space="0" w:color="auto"/>
          </w:divBdr>
          <w:divsChild>
            <w:div w:id="2062361612">
              <w:marLeft w:val="0"/>
              <w:marRight w:val="0"/>
              <w:marTop w:val="0"/>
              <w:marBottom w:val="0"/>
              <w:divBdr>
                <w:top w:val="none" w:sz="0" w:space="0" w:color="auto"/>
                <w:left w:val="none" w:sz="0" w:space="0" w:color="auto"/>
                <w:bottom w:val="none" w:sz="0" w:space="0" w:color="auto"/>
                <w:right w:val="none" w:sz="0" w:space="0" w:color="auto"/>
              </w:divBdr>
            </w:div>
            <w:div w:id="1913537077">
              <w:marLeft w:val="0"/>
              <w:marRight w:val="0"/>
              <w:marTop w:val="0"/>
              <w:marBottom w:val="0"/>
              <w:divBdr>
                <w:top w:val="none" w:sz="0" w:space="0" w:color="auto"/>
                <w:left w:val="none" w:sz="0" w:space="0" w:color="auto"/>
                <w:bottom w:val="none" w:sz="0" w:space="0" w:color="auto"/>
                <w:right w:val="none" w:sz="0" w:space="0" w:color="auto"/>
              </w:divBdr>
            </w:div>
            <w:div w:id="265888985">
              <w:marLeft w:val="0"/>
              <w:marRight w:val="0"/>
              <w:marTop w:val="0"/>
              <w:marBottom w:val="0"/>
              <w:divBdr>
                <w:top w:val="none" w:sz="0" w:space="0" w:color="auto"/>
                <w:left w:val="none" w:sz="0" w:space="0" w:color="auto"/>
                <w:bottom w:val="none" w:sz="0" w:space="0" w:color="auto"/>
                <w:right w:val="none" w:sz="0" w:space="0" w:color="auto"/>
              </w:divBdr>
            </w:div>
            <w:div w:id="997882472">
              <w:marLeft w:val="0"/>
              <w:marRight w:val="0"/>
              <w:marTop w:val="0"/>
              <w:marBottom w:val="0"/>
              <w:divBdr>
                <w:top w:val="none" w:sz="0" w:space="0" w:color="auto"/>
                <w:left w:val="none" w:sz="0" w:space="0" w:color="auto"/>
                <w:bottom w:val="none" w:sz="0" w:space="0" w:color="auto"/>
                <w:right w:val="none" w:sz="0" w:space="0" w:color="auto"/>
              </w:divBdr>
            </w:div>
            <w:div w:id="193427069">
              <w:marLeft w:val="0"/>
              <w:marRight w:val="0"/>
              <w:marTop w:val="0"/>
              <w:marBottom w:val="0"/>
              <w:divBdr>
                <w:top w:val="none" w:sz="0" w:space="0" w:color="auto"/>
                <w:left w:val="none" w:sz="0" w:space="0" w:color="auto"/>
                <w:bottom w:val="none" w:sz="0" w:space="0" w:color="auto"/>
                <w:right w:val="none" w:sz="0" w:space="0" w:color="auto"/>
              </w:divBdr>
            </w:div>
            <w:div w:id="1230922204">
              <w:marLeft w:val="0"/>
              <w:marRight w:val="0"/>
              <w:marTop w:val="0"/>
              <w:marBottom w:val="0"/>
              <w:divBdr>
                <w:top w:val="none" w:sz="0" w:space="0" w:color="auto"/>
                <w:left w:val="none" w:sz="0" w:space="0" w:color="auto"/>
                <w:bottom w:val="none" w:sz="0" w:space="0" w:color="auto"/>
                <w:right w:val="none" w:sz="0" w:space="0" w:color="auto"/>
              </w:divBdr>
            </w:div>
            <w:div w:id="1822501950">
              <w:marLeft w:val="0"/>
              <w:marRight w:val="0"/>
              <w:marTop w:val="0"/>
              <w:marBottom w:val="0"/>
              <w:divBdr>
                <w:top w:val="none" w:sz="0" w:space="0" w:color="auto"/>
                <w:left w:val="none" w:sz="0" w:space="0" w:color="auto"/>
                <w:bottom w:val="none" w:sz="0" w:space="0" w:color="auto"/>
                <w:right w:val="none" w:sz="0" w:space="0" w:color="auto"/>
              </w:divBdr>
            </w:div>
            <w:div w:id="1292781148">
              <w:marLeft w:val="0"/>
              <w:marRight w:val="0"/>
              <w:marTop w:val="0"/>
              <w:marBottom w:val="0"/>
              <w:divBdr>
                <w:top w:val="none" w:sz="0" w:space="0" w:color="auto"/>
                <w:left w:val="none" w:sz="0" w:space="0" w:color="auto"/>
                <w:bottom w:val="none" w:sz="0" w:space="0" w:color="auto"/>
                <w:right w:val="none" w:sz="0" w:space="0" w:color="auto"/>
              </w:divBdr>
            </w:div>
            <w:div w:id="1215851794">
              <w:marLeft w:val="0"/>
              <w:marRight w:val="0"/>
              <w:marTop w:val="0"/>
              <w:marBottom w:val="0"/>
              <w:divBdr>
                <w:top w:val="none" w:sz="0" w:space="0" w:color="auto"/>
                <w:left w:val="none" w:sz="0" w:space="0" w:color="auto"/>
                <w:bottom w:val="none" w:sz="0" w:space="0" w:color="auto"/>
                <w:right w:val="none" w:sz="0" w:space="0" w:color="auto"/>
              </w:divBdr>
            </w:div>
            <w:div w:id="233245933">
              <w:marLeft w:val="0"/>
              <w:marRight w:val="0"/>
              <w:marTop w:val="0"/>
              <w:marBottom w:val="0"/>
              <w:divBdr>
                <w:top w:val="none" w:sz="0" w:space="0" w:color="auto"/>
                <w:left w:val="none" w:sz="0" w:space="0" w:color="auto"/>
                <w:bottom w:val="none" w:sz="0" w:space="0" w:color="auto"/>
                <w:right w:val="none" w:sz="0" w:space="0" w:color="auto"/>
              </w:divBdr>
            </w:div>
            <w:div w:id="1809392541">
              <w:marLeft w:val="0"/>
              <w:marRight w:val="0"/>
              <w:marTop w:val="0"/>
              <w:marBottom w:val="0"/>
              <w:divBdr>
                <w:top w:val="none" w:sz="0" w:space="0" w:color="auto"/>
                <w:left w:val="none" w:sz="0" w:space="0" w:color="auto"/>
                <w:bottom w:val="none" w:sz="0" w:space="0" w:color="auto"/>
                <w:right w:val="none" w:sz="0" w:space="0" w:color="auto"/>
              </w:divBdr>
            </w:div>
            <w:div w:id="1532498611">
              <w:marLeft w:val="0"/>
              <w:marRight w:val="0"/>
              <w:marTop w:val="0"/>
              <w:marBottom w:val="0"/>
              <w:divBdr>
                <w:top w:val="none" w:sz="0" w:space="0" w:color="auto"/>
                <w:left w:val="none" w:sz="0" w:space="0" w:color="auto"/>
                <w:bottom w:val="none" w:sz="0" w:space="0" w:color="auto"/>
                <w:right w:val="none" w:sz="0" w:space="0" w:color="auto"/>
              </w:divBdr>
            </w:div>
            <w:div w:id="1652558476">
              <w:marLeft w:val="0"/>
              <w:marRight w:val="0"/>
              <w:marTop w:val="0"/>
              <w:marBottom w:val="0"/>
              <w:divBdr>
                <w:top w:val="none" w:sz="0" w:space="0" w:color="auto"/>
                <w:left w:val="none" w:sz="0" w:space="0" w:color="auto"/>
                <w:bottom w:val="none" w:sz="0" w:space="0" w:color="auto"/>
                <w:right w:val="none" w:sz="0" w:space="0" w:color="auto"/>
              </w:divBdr>
            </w:div>
            <w:div w:id="942155254">
              <w:marLeft w:val="0"/>
              <w:marRight w:val="0"/>
              <w:marTop w:val="0"/>
              <w:marBottom w:val="0"/>
              <w:divBdr>
                <w:top w:val="none" w:sz="0" w:space="0" w:color="auto"/>
                <w:left w:val="none" w:sz="0" w:space="0" w:color="auto"/>
                <w:bottom w:val="none" w:sz="0" w:space="0" w:color="auto"/>
                <w:right w:val="none" w:sz="0" w:space="0" w:color="auto"/>
              </w:divBdr>
            </w:div>
            <w:div w:id="1780559630">
              <w:marLeft w:val="0"/>
              <w:marRight w:val="0"/>
              <w:marTop w:val="0"/>
              <w:marBottom w:val="0"/>
              <w:divBdr>
                <w:top w:val="none" w:sz="0" w:space="0" w:color="auto"/>
                <w:left w:val="none" w:sz="0" w:space="0" w:color="auto"/>
                <w:bottom w:val="none" w:sz="0" w:space="0" w:color="auto"/>
                <w:right w:val="none" w:sz="0" w:space="0" w:color="auto"/>
              </w:divBdr>
            </w:div>
            <w:div w:id="1380931497">
              <w:marLeft w:val="0"/>
              <w:marRight w:val="0"/>
              <w:marTop w:val="0"/>
              <w:marBottom w:val="0"/>
              <w:divBdr>
                <w:top w:val="none" w:sz="0" w:space="0" w:color="auto"/>
                <w:left w:val="none" w:sz="0" w:space="0" w:color="auto"/>
                <w:bottom w:val="none" w:sz="0" w:space="0" w:color="auto"/>
                <w:right w:val="none" w:sz="0" w:space="0" w:color="auto"/>
              </w:divBdr>
            </w:div>
            <w:div w:id="165218969">
              <w:marLeft w:val="0"/>
              <w:marRight w:val="0"/>
              <w:marTop w:val="0"/>
              <w:marBottom w:val="0"/>
              <w:divBdr>
                <w:top w:val="none" w:sz="0" w:space="0" w:color="auto"/>
                <w:left w:val="none" w:sz="0" w:space="0" w:color="auto"/>
                <w:bottom w:val="none" w:sz="0" w:space="0" w:color="auto"/>
                <w:right w:val="none" w:sz="0" w:space="0" w:color="auto"/>
              </w:divBdr>
            </w:div>
            <w:div w:id="643507914">
              <w:marLeft w:val="0"/>
              <w:marRight w:val="0"/>
              <w:marTop w:val="0"/>
              <w:marBottom w:val="0"/>
              <w:divBdr>
                <w:top w:val="none" w:sz="0" w:space="0" w:color="auto"/>
                <w:left w:val="none" w:sz="0" w:space="0" w:color="auto"/>
                <w:bottom w:val="none" w:sz="0" w:space="0" w:color="auto"/>
                <w:right w:val="none" w:sz="0" w:space="0" w:color="auto"/>
              </w:divBdr>
            </w:div>
            <w:div w:id="700126563">
              <w:marLeft w:val="0"/>
              <w:marRight w:val="0"/>
              <w:marTop w:val="0"/>
              <w:marBottom w:val="0"/>
              <w:divBdr>
                <w:top w:val="none" w:sz="0" w:space="0" w:color="auto"/>
                <w:left w:val="none" w:sz="0" w:space="0" w:color="auto"/>
                <w:bottom w:val="none" w:sz="0" w:space="0" w:color="auto"/>
                <w:right w:val="none" w:sz="0" w:space="0" w:color="auto"/>
              </w:divBdr>
            </w:div>
            <w:div w:id="768045610">
              <w:marLeft w:val="0"/>
              <w:marRight w:val="0"/>
              <w:marTop w:val="0"/>
              <w:marBottom w:val="0"/>
              <w:divBdr>
                <w:top w:val="none" w:sz="0" w:space="0" w:color="auto"/>
                <w:left w:val="none" w:sz="0" w:space="0" w:color="auto"/>
                <w:bottom w:val="none" w:sz="0" w:space="0" w:color="auto"/>
                <w:right w:val="none" w:sz="0" w:space="0" w:color="auto"/>
              </w:divBdr>
            </w:div>
          </w:divsChild>
        </w:div>
        <w:div w:id="1660427121">
          <w:marLeft w:val="0"/>
          <w:marRight w:val="0"/>
          <w:marTop w:val="0"/>
          <w:marBottom w:val="0"/>
          <w:divBdr>
            <w:top w:val="none" w:sz="0" w:space="0" w:color="auto"/>
            <w:left w:val="none" w:sz="0" w:space="0" w:color="auto"/>
            <w:bottom w:val="none" w:sz="0" w:space="0" w:color="auto"/>
            <w:right w:val="none" w:sz="0" w:space="0" w:color="auto"/>
          </w:divBdr>
          <w:divsChild>
            <w:div w:id="1804736646">
              <w:marLeft w:val="0"/>
              <w:marRight w:val="0"/>
              <w:marTop w:val="0"/>
              <w:marBottom w:val="0"/>
              <w:divBdr>
                <w:top w:val="none" w:sz="0" w:space="0" w:color="auto"/>
                <w:left w:val="none" w:sz="0" w:space="0" w:color="auto"/>
                <w:bottom w:val="none" w:sz="0" w:space="0" w:color="auto"/>
                <w:right w:val="none" w:sz="0" w:space="0" w:color="auto"/>
              </w:divBdr>
            </w:div>
            <w:div w:id="1215778349">
              <w:marLeft w:val="0"/>
              <w:marRight w:val="0"/>
              <w:marTop w:val="0"/>
              <w:marBottom w:val="0"/>
              <w:divBdr>
                <w:top w:val="none" w:sz="0" w:space="0" w:color="auto"/>
                <w:left w:val="none" w:sz="0" w:space="0" w:color="auto"/>
                <w:bottom w:val="none" w:sz="0" w:space="0" w:color="auto"/>
                <w:right w:val="none" w:sz="0" w:space="0" w:color="auto"/>
              </w:divBdr>
            </w:div>
            <w:div w:id="676074764">
              <w:marLeft w:val="0"/>
              <w:marRight w:val="0"/>
              <w:marTop w:val="0"/>
              <w:marBottom w:val="0"/>
              <w:divBdr>
                <w:top w:val="none" w:sz="0" w:space="0" w:color="auto"/>
                <w:left w:val="none" w:sz="0" w:space="0" w:color="auto"/>
                <w:bottom w:val="none" w:sz="0" w:space="0" w:color="auto"/>
                <w:right w:val="none" w:sz="0" w:space="0" w:color="auto"/>
              </w:divBdr>
            </w:div>
            <w:div w:id="1934628749">
              <w:marLeft w:val="0"/>
              <w:marRight w:val="0"/>
              <w:marTop w:val="0"/>
              <w:marBottom w:val="0"/>
              <w:divBdr>
                <w:top w:val="none" w:sz="0" w:space="0" w:color="auto"/>
                <w:left w:val="none" w:sz="0" w:space="0" w:color="auto"/>
                <w:bottom w:val="none" w:sz="0" w:space="0" w:color="auto"/>
                <w:right w:val="none" w:sz="0" w:space="0" w:color="auto"/>
              </w:divBdr>
            </w:div>
            <w:div w:id="100495671">
              <w:marLeft w:val="0"/>
              <w:marRight w:val="0"/>
              <w:marTop w:val="0"/>
              <w:marBottom w:val="0"/>
              <w:divBdr>
                <w:top w:val="none" w:sz="0" w:space="0" w:color="auto"/>
                <w:left w:val="none" w:sz="0" w:space="0" w:color="auto"/>
                <w:bottom w:val="none" w:sz="0" w:space="0" w:color="auto"/>
                <w:right w:val="none" w:sz="0" w:space="0" w:color="auto"/>
              </w:divBdr>
            </w:div>
            <w:div w:id="1657683611">
              <w:marLeft w:val="0"/>
              <w:marRight w:val="0"/>
              <w:marTop w:val="0"/>
              <w:marBottom w:val="0"/>
              <w:divBdr>
                <w:top w:val="none" w:sz="0" w:space="0" w:color="auto"/>
                <w:left w:val="none" w:sz="0" w:space="0" w:color="auto"/>
                <w:bottom w:val="none" w:sz="0" w:space="0" w:color="auto"/>
                <w:right w:val="none" w:sz="0" w:space="0" w:color="auto"/>
              </w:divBdr>
            </w:div>
            <w:div w:id="1605649614">
              <w:marLeft w:val="0"/>
              <w:marRight w:val="0"/>
              <w:marTop w:val="0"/>
              <w:marBottom w:val="0"/>
              <w:divBdr>
                <w:top w:val="none" w:sz="0" w:space="0" w:color="auto"/>
                <w:left w:val="none" w:sz="0" w:space="0" w:color="auto"/>
                <w:bottom w:val="none" w:sz="0" w:space="0" w:color="auto"/>
                <w:right w:val="none" w:sz="0" w:space="0" w:color="auto"/>
              </w:divBdr>
            </w:div>
            <w:div w:id="859978561">
              <w:marLeft w:val="0"/>
              <w:marRight w:val="0"/>
              <w:marTop w:val="0"/>
              <w:marBottom w:val="0"/>
              <w:divBdr>
                <w:top w:val="none" w:sz="0" w:space="0" w:color="auto"/>
                <w:left w:val="none" w:sz="0" w:space="0" w:color="auto"/>
                <w:bottom w:val="none" w:sz="0" w:space="0" w:color="auto"/>
                <w:right w:val="none" w:sz="0" w:space="0" w:color="auto"/>
              </w:divBdr>
            </w:div>
            <w:div w:id="944651265">
              <w:marLeft w:val="0"/>
              <w:marRight w:val="0"/>
              <w:marTop w:val="0"/>
              <w:marBottom w:val="0"/>
              <w:divBdr>
                <w:top w:val="none" w:sz="0" w:space="0" w:color="auto"/>
                <w:left w:val="none" w:sz="0" w:space="0" w:color="auto"/>
                <w:bottom w:val="none" w:sz="0" w:space="0" w:color="auto"/>
                <w:right w:val="none" w:sz="0" w:space="0" w:color="auto"/>
              </w:divBdr>
            </w:div>
            <w:div w:id="2046757466">
              <w:marLeft w:val="0"/>
              <w:marRight w:val="0"/>
              <w:marTop w:val="0"/>
              <w:marBottom w:val="0"/>
              <w:divBdr>
                <w:top w:val="none" w:sz="0" w:space="0" w:color="auto"/>
                <w:left w:val="none" w:sz="0" w:space="0" w:color="auto"/>
                <w:bottom w:val="none" w:sz="0" w:space="0" w:color="auto"/>
                <w:right w:val="none" w:sz="0" w:space="0" w:color="auto"/>
              </w:divBdr>
            </w:div>
            <w:div w:id="721905306">
              <w:marLeft w:val="0"/>
              <w:marRight w:val="0"/>
              <w:marTop w:val="0"/>
              <w:marBottom w:val="0"/>
              <w:divBdr>
                <w:top w:val="none" w:sz="0" w:space="0" w:color="auto"/>
                <w:left w:val="none" w:sz="0" w:space="0" w:color="auto"/>
                <w:bottom w:val="none" w:sz="0" w:space="0" w:color="auto"/>
                <w:right w:val="none" w:sz="0" w:space="0" w:color="auto"/>
              </w:divBdr>
            </w:div>
            <w:div w:id="1327785861">
              <w:marLeft w:val="0"/>
              <w:marRight w:val="0"/>
              <w:marTop w:val="0"/>
              <w:marBottom w:val="0"/>
              <w:divBdr>
                <w:top w:val="none" w:sz="0" w:space="0" w:color="auto"/>
                <w:left w:val="none" w:sz="0" w:space="0" w:color="auto"/>
                <w:bottom w:val="none" w:sz="0" w:space="0" w:color="auto"/>
                <w:right w:val="none" w:sz="0" w:space="0" w:color="auto"/>
              </w:divBdr>
            </w:div>
            <w:div w:id="131412125">
              <w:marLeft w:val="0"/>
              <w:marRight w:val="0"/>
              <w:marTop w:val="0"/>
              <w:marBottom w:val="0"/>
              <w:divBdr>
                <w:top w:val="none" w:sz="0" w:space="0" w:color="auto"/>
                <w:left w:val="none" w:sz="0" w:space="0" w:color="auto"/>
                <w:bottom w:val="none" w:sz="0" w:space="0" w:color="auto"/>
                <w:right w:val="none" w:sz="0" w:space="0" w:color="auto"/>
              </w:divBdr>
            </w:div>
            <w:div w:id="190992417">
              <w:marLeft w:val="0"/>
              <w:marRight w:val="0"/>
              <w:marTop w:val="0"/>
              <w:marBottom w:val="0"/>
              <w:divBdr>
                <w:top w:val="none" w:sz="0" w:space="0" w:color="auto"/>
                <w:left w:val="none" w:sz="0" w:space="0" w:color="auto"/>
                <w:bottom w:val="none" w:sz="0" w:space="0" w:color="auto"/>
                <w:right w:val="none" w:sz="0" w:space="0" w:color="auto"/>
              </w:divBdr>
            </w:div>
            <w:div w:id="570500984">
              <w:marLeft w:val="0"/>
              <w:marRight w:val="0"/>
              <w:marTop w:val="0"/>
              <w:marBottom w:val="0"/>
              <w:divBdr>
                <w:top w:val="none" w:sz="0" w:space="0" w:color="auto"/>
                <w:left w:val="none" w:sz="0" w:space="0" w:color="auto"/>
                <w:bottom w:val="none" w:sz="0" w:space="0" w:color="auto"/>
                <w:right w:val="none" w:sz="0" w:space="0" w:color="auto"/>
              </w:divBdr>
            </w:div>
            <w:div w:id="1153066338">
              <w:marLeft w:val="0"/>
              <w:marRight w:val="0"/>
              <w:marTop w:val="0"/>
              <w:marBottom w:val="0"/>
              <w:divBdr>
                <w:top w:val="none" w:sz="0" w:space="0" w:color="auto"/>
                <w:left w:val="none" w:sz="0" w:space="0" w:color="auto"/>
                <w:bottom w:val="none" w:sz="0" w:space="0" w:color="auto"/>
                <w:right w:val="none" w:sz="0" w:space="0" w:color="auto"/>
              </w:divBdr>
            </w:div>
            <w:div w:id="1970741935">
              <w:marLeft w:val="0"/>
              <w:marRight w:val="0"/>
              <w:marTop w:val="0"/>
              <w:marBottom w:val="0"/>
              <w:divBdr>
                <w:top w:val="none" w:sz="0" w:space="0" w:color="auto"/>
                <w:left w:val="none" w:sz="0" w:space="0" w:color="auto"/>
                <w:bottom w:val="none" w:sz="0" w:space="0" w:color="auto"/>
                <w:right w:val="none" w:sz="0" w:space="0" w:color="auto"/>
              </w:divBdr>
            </w:div>
            <w:div w:id="535655630">
              <w:marLeft w:val="0"/>
              <w:marRight w:val="0"/>
              <w:marTop w:val="0"/>
              <w:marBottom w:val="0"/>
              <w:divBdr>
                <w:top w:val="none" w:sz="0" w:space="0" w:color="auto"/>
                <w:left w:val="none" w:sz="0" w:space="0" w:color="auto"/>
                <w:bottom w:val="none" w:sz="0" w:space="0" w:color="auto"/>
                <w:right w:val="none" w:sz="0" w:space="0" w:color="auto"/>
              </w:divBdr>
            </w:div>
            <w:div w:id="947928038">
              <w:marLeft w:val="0"/>
              <w:marRight w:val="0"/>
              <w:marTop w:val="0"/>
              <w:marBottom w:val="0"/>
              <w:divBdr>
                <w:top w:val="none" w:sz="0" w:space="0" w:color="auto"/>
                <w:left w:val="none" w:sz="0" w:space="0" w:color="auto"/>
                <w:bottom w:val="none" w:sz="0" w:space="0" w:color="auto"/>
                <w:right w:val="none" w:sz="0" w:space="0" w:color="auto"/>
              </w:divBdr>
            </w:div>
            <w:div w:id="8719407">
              <w:marLeft w:val="0"/>
              <w:marRight w:val="0"/>
              <w:marTop w:val="0"/>
              <w:marBottom w:val="0"/>
              <w:divBdr>
                <w:top w:val="none" w:sz="0" w:space="0" w:color="auto"/>
                <w:left w:val="none" w:sz="0" w:space="0" w:color="auto"/>
                <w:bottom w:val="none" w:sz="0" w:space="0" w:color="auto"/>
                <w:right w:val="none" w:sz="0" w:space="0" w:color="auto"/>
              </w:divBdr>
            </w:div>
          </w:divsChild>
        </w:div>
        <w:div w:id="1564752909">
          <w:marLeft w:val="0"/>
          <w:marRight w:val="0"/>
          <w:marTop w:val="0"/>
          <w:marBottom w:val="0"/>
          <w:divBdr>
            <w:top w:val="none" w:sz="0" w:space="0" w:color="auto"/>
            <w:left w:val="none" w:sz="0" w:space="0" w:color="auto"/>
            <w:bottom w:val="none" w:sz="0" w:space="0" w:color="auto"/>
            <w:right w:val="none" w:sz="0" w:space="0" w:color="auto"/>
          </w:divBdr>
        </w:div>
        <w:div w:id="1383097495">
          <w:marLeft w:val="0"/>
          <w:marRight w:val="0"/>
          <w:marTop w:val="0"/>
          <w:marBottom w:val="0"/>
          <w:divBdr>
            <w:top w:val="none" w:sz="0" w:space="0" w:color="auto"/>
            <w:left w:val="none" w:sz="0" w:space="0" w:color="auto"/>
            <w:bottom w:val="none" w:sz="0" w:space="0" w:color="auto"/>
            <w:right w:val="none" w:sz="0" w:space="0" w:color="auto"/>
          </w:divBdr>
        </w:div>
        <w:div w:id="388651190">
          <w:marLeft w:val="0"/>
          <w:marRight w:val="0"/>
          <w:marTop w:val="0"/>
          <w:marBottom w:val="0"/>
          <w:divBdr>
            <w:top w:val="none" w:sz="0" w:space="0" w:color="auto"/>
            <w:left w:val="none" w:sz="0" w:space="0" w:color="auto"/>
            <w:bottom w:val="none" w:sz="0" w:space="0" w:color="auto"/>
            <w:right w:val="none" w:sz="0" w:space="0" w:color="auto"/>
          </w:divBdr>
        </w:div>
        <w:div w:id="1518890073">
          <w:marLeft w:val="0"/>
          <w:marRight w:val="0"/>
          <w:marTop w:val="0"/>
          <w:marBottom w:val="0"/>
          <w:divBdr>
            <w:top w:val="none" w:sz="0" w:space="0" w:color="auto"/>
            <w:left w:val="none" w:sz="0" w:space="0" w:color="auto"/>
            <w:bottom w:val="none" w:sz="0" w:space="0" w:color="auto"/>
            <w:right w:val="none" w:sz="0" w:space="0" w:color="auto"/>
          </w:divBdr>
        </w:div>
        <w:div w:id="1135221115">
          <w:marLeft w:val="0"/>
          <w:marRight w:val="0"/>
          <w:marTop w:val="0"/>
          <w:marBottom w:val="0"/>
          <w:divBdr>
            <w:top w:val="none" w:sz="0" w:space="0" w:color="auto"/>
            <w:left w:val="none" w:sz="0" w:space="0" w:color="auto"/>
            <w:bottom w:val="none" w:sz="0" w:space="0" w:color="auto"/>
            <w:right w:val="none" w:sz="0" w:space="0" w:color="auto"/>
          </w:divBdr>
        </w:div>
        <w:div w:id="101072407">
          <w:marLeft w:val="0"/>
          <w:marRight w:val="0"/>
          <w:marTop w:val="0"/>
          <w:marBottom w:val="0"/>
          <w:divBdr>
            <w:top w:val="none" w:sz="0" w:space="0" w:color="auto"/>
            <w:left w:val="none" w:sz="0" w:space="0" w:color="auto"/>
            <w:bottom w:val="none" w:sz="0" w:space="0" w:color="auto"/>
            <w:right w:val="none" w:sz="0" w:space="0" w:color="auto"/>
          </w:divBdr>
        </w:div>
        <w:div w:id="464390385">
          <w:marLeft w:val="0"/>
          <w:marRight w:val="0"/>
          <w:marTop w:val="0"/>
          <w:marBottom w:val="0"/>
          <w:divBdr>
            <w:top w:val="none" w:sz="0" w:space="0" w:color="auto"/>
            <w:left w:val="none" w:sz="0" w:space="0" w:color="auto"/>
            <w:bottom w:val="none" w:sz="0" w:space="0" w:color="auto"/>
            <w:right w:val="none" w:sz="0" w:space="0" w:color="auto"/>
          </w:divBdr>
        </w:div>
        <w:div w:id="421029009">
          <w:marLeft w:val="0"/>
          <w:marRight w:val="0"/>
          <w:marTop w:val="0"/>
          <w:marBottom w:val="0"/>
          <w:divBdr>
            <w:top w:val="none" w:sz="0" w:space="0" w:color="auto"/>
            <w:left w:val="none" w:sz="0" w:space="0" w:color="auto"/>
            <w:bottom w:val="none" w:sz="0" w:space="0" w:color="auto"/>
            <w:right w:val="none" w:sz="0" w:space="0" w:color="auto"/>
          </w:divBdr>
        </w:div>
      </w:divsChild>
    </w:div>
    <w:div w:id="895121145">
      <w:bodyDiv w:val="1"/>
      <w:marLeft w:val="0"/>
      <w:marRight w:val="0"/>
      <w:marTop w:val="0"/>
      <w:marBottom w:val="0"/>
      <w:divBdr>
        <w:top w:val="none" w:sz="0" w:space="0" w:color="auto"/>
        <w:left w:val="none" w:sz="0" w:space="0" w:color="auto"/>
        <w:bottom w:val="none" w:sz="0" w:space="0" w:color="auto"/>
        <w:right w:val="none" w:sz="0" w:space="0" w:color="auto"/>
      </w:divBdr>
    </w:div>
    <w:div w:id="916670577">
      <w:bodyDiv w:val="1"/>
      <w:marLeft w:val="0"/>
      <w:marRight w:val="0"/>
      <w:marTop w:val="0"/>
      <w:marBottom w:val="0"/>
      <w:divBdr>
        <w:top w:val="none" w:sz="0" w:space="0" w:color="auto"/>
        <w:left w:val="none" w:sz="0" w:space="0" w:color="auto"/>
        <w:bottom w:val="none" w:sz="0" w:space="0" w:color="auto"/>
        <w:right w:val="none" w:sz="0" w:space="0" w:color="auto"/>
      </w:divBdr>
    </w:div>
    <w:div w:id="1036736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lasgowlife.org.uk/about-us/colleague-information/hr-policies-and-documents/work-life-balance" TargetMode="External"/><Relationship Id="rId13" Type="http://schemas.openxmlformats.org/officeDocument/2006/relationships/hyperlink" Target="mailto:ammreturns@glasgow.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ranet.glasgowlife.org.uk/media/11274/Absence-Return-Form/doc/20240401_Absence_Return_Form_FINAL.doc?m=1714662812117" TargetMode="External"/><Relationship Id="rId17" Type="http://schemas.openxmlformats.org/officeDocument/2006/relationships/hyperlink" Target="https://www.glasgowlife.org.uk/about-us/colleague-information/hr-policies-and-documents/employee-assistance-programme" TargetMode="External"/><Relationship Id="rId2" Type="http://schemas.openxmlformats.org/officeDocument/2006/relationships/numbering" Target="numbering.xml"/><Relationship Id="rId16" Type="http://schemas.openxmlformats.org/officeDocument/2006/relationships/hyperlink" Target="https://www.glasgowlife.org.uk/media/deqbcvej/conditions-of-servic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lasgowlife.org.uk/media/11275/Entering-absence-on-behalf-of-an-employee-process-flow/doc/20240424_Entering_Absences_on_Behalf_of_Employees_FINAL.docx?m=17146631365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glasgowlife.org.uk/media/13162/20240503-Carer-s-Leave-Delay-Alternative-Agreed-Dates-Template-Letter-FINAL/doc/20240503_Carers_Leave_Delay___Alternative_Agreed_Dates__Template_Letter_FINAL.docx?m=1721311553433" TargetMode="External"/><Relationship Id="rId23" Type="http://schemas.openxmlformats.org/officeDocument/2006/relationships/fontTable" Target="fontTable.xml"/><Relationship Id="rId10" Type="http://schemas.openxmlformats.org/officeDocument/2006/relationships/hyperlink" Target="https://www.gov.uk/definition-of-disability-under-equality-act-201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lasgowlife.org.uk/media/deqbcvej/conditions-of-service.pdf" TargetMode="External"/><Relationship Id="rId14" Type="http://schemas.openxmlformats.org/officeDocument/2006/relationships/hyperlink" Target="https://intranet.glasgowlife.org.uk/media/13161/20240503-Carer-s-Leave-Approval-Template-Letter-FINAL/doc/20240503_Carers_Leave_Approval__Template_Letter_FINAL.docx?m=1721311553180"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2ACDFBB-DCDF-5649-A73D-F53BFC4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MacPherson, Shirley</cp:lastModifiedBy>
  <cp:revision>14</cp:revision>
  <cp:lastPrinted>2024-06-10T12:27:00Z</cp:lastPrinted>
  <dcterms:created xsi:type="dcterms:W3CDTF">2024-05-02T14:25:00Z</dcterms:created>
  <dcterms:modified xsi:type="dcterms:W3CDTF">2024-07-18T13:58:00Z</dcterms:modified>
</cp:coreProperties>
</file>